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2" w:type="dxa"/>
        <w:jc w:val="center"/>
        <w:tblInd w:w="-639" w:type="dxa"/>
        <w:tblLook w:val="04A0"/>
      </w:tblPr>
      <w:tblGrid>
        <w:gridCol w:w="2418"/>
        <w:gridCol w:w="6637"/>
        <w:gridCol w:w="1137"/>
      </w:tblGrid>
      <w:tr w:rsidR="00DD474B" w:rsidRPr="008471E6" w:rsidTr="004F25D2">
        <w:trPr>
          <w:trHeight w:val="2340"/>
          <w:jc w:val="center"/>
        </w:trPr>
        <w:tc>
          <w:tcPr>
            <w:tcW w:w="2418" w:type="dxa"/>
            <w:tcMar>
              <w:left w:w="0" w:type="dxa"/>
              <w:right w:w="0" w:type="dxa"/>
            </w:tcMar>
          </w:tcPr>
          <w:p w:rsidR="00DD474B" w:rsidRPr="008471E6" w:rsidRDefault="00DD474B" w:rsidP="004F25D2">
            <w:pPr>
              <w:rPr>
                <w:noProof/>
              </w:rPr>
            </w:pPr>
            <w:r>
              <w:rPr>
                <w:noProof/>
              </w:rPr>
              <w:drawing>
                <wp:inline distT="0" distB="0" distL="0" distR="0">
                  <wp:extent cx="1073785" cy="893445"/>
                  <wp:effectExtent l="19050" t="0" r="0" b="0"/>
                  <wp:docPr id="2" name="Picture 1" descr="C:\Users\GURBAX SINGH\Desktop\sliet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BAX SINGH\Desktop\sliet new.jpg"/>
                          <pic:cNvPicPr>
                            <a:picLocks noChangeAspect="1" noChangeArrowheads="1"/>
                          </pic:cNvPicPr>
                        </pic:nvPicPr>
                        <pic:blipFill>
                          <a:blip r:embed="rId5" cstate="print"/>
                          <a:srcRect/>
                          <a:stretch>
                            <a:fillRect/>
                          </a:stretch>
                        </pic:blipFill>
                        <pic:spPr bwMode="auto">
                          <a:xfrm>
                            <a:off x="0" y="0"/>
                            <a:ext cx="1073785" cy="893445"/>
                          </a:xfrm>
                          <a:prstGeom prst="rect">
                            <a:avLst/>
                          </a:prstGeom>
                          <a:noFill/>
                          <a:ln w="9525">
                            <a:noFill/>
                            <a:miter lim="800000"/>
                            <a:headEnd/>
                            <a:tailEnd/>
                          </a:ln>
                        </pic:spPr>
                      </pic:pic>
                    </a:graphicData>
                  </a:graphic>
                </wp:inline>
              </w:drawing>
            </w:r>
          </w:p>
        </w:tc>
        <w:tc>
          <w:tcPr>
            <w:tcW w:w="6637" w:type="dxa"/>
            <w:tcMar>
              <w:left w:w="0" w:type="dxa"/>
              <w:right w:w="0" w:type="dxa"/>
            </w:tcMar>
          </w:tcPr>
          <w:p w:rsidR="00DD474B" w:rsidRPr="008471E6" w:rsidRDefault="00DD474B" w:rsidP="004F25D2">
            <w:pPr>
              <w:tabs>
                <w:tab w:val="left" w:pos="-90"/>
              </w:tabs>
              <w:spacing w:after="0" w:line="240" w:lineRule="auto"/>
              <w:rPr>
                <w:rFonts w:ascii="GurbaniHindi" w:hAnsi="GurbaniHindi"/>
                <w:b/>
                <w:bCs/>
                <w:sz w:val="32"/>
                <w:szCs w:val="32"/>
                <w:lang w:val="fr-FR"/>
              </w:rPr>
            </w:pPr>
            <w:r w:rsidRPr="008471E6">
              <w:rPr>
                <w:rFonts w:ascii="GurbaniHindi" w:hAnsi="GurbaniHindi"/>
                <w:b/>
                <w:bCs/>
                <w:sz w:val="28"/>
                <w:szCs w:val="30"/>
                <w:lang w:val="fr-FR"/>
              </w:rPr>
              <w:t xml:space="preserve">     </w:t>
            </w:r>
            <w:proofErr w:type="spellStart"/>
            <w:r w:rsidRPr="008471E6">
              <w:rPr>
                <w:rFonts w:ascii="GurbaniHindi" w:hAnsi="GurbaniHindi"/>
                <w:b/>
                <w:bCs/>
                <w:sz w:val="32"/>
                <w:szCs w:val="32"/>
                <w:lang w:val="fr-FR"/>
              </w:rPr>
              <w:t>sNq</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AiBXwNiZkI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EvN</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pROÖoigkI</w:t>
            </w:r>
            <w:proofErr w:type="spellEnd"/>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sNÆQwn</w:t>
            </w:r>
            <w:proofErr w:type="spellEnd"/>
            <w:r w:rsidRPr="008471E6">
              <w:rPr>
                <w:rFonts w:ascii="GurbaniHindi" w:hAnsi="GurbaniHindi"/>
                <w:b/>
                <w:bCs/>
                <w:sz w:val="32"/>
                <w:szCs w:val="32"/>
                <w:lang w:val="fr-FR"/>
              </w:rPr>
              <w:t>,</w:t>
            </w:r>
          </w:p>
          <w:p w:rsidR="00DD474B" w:rsidRPr="008471E6" w:rsidRDefault="00DD474B" w:rsidP="004F25D2">
            <w:pPr>
              <w:tabs>
                <w:tab w:val="left" w:pos="-90"/>
              </w:tabs>
              <w:spacing w:after="0" w:line="240" w:lineRule="auto"/>
              <w:ind w:hanging="720"/>
              <w:jc w:val="center"/>
              <w:rPr>
                <w:rFonts w:ascii="GurbaniHindi" w:hAnsi="GurbaniHindi" w:cs="Arial"/>
                <w:b/>
                <w:sz w:val="32"/>
                <w:szCs w:val="32"/>
              </w:rPr>
            </w:pPr>
            <w:r w:rsidRPr="008471E6">
              <w:rPr>
                <w:rFonts w:ascii="GurbaniHindi" w:hAnsi="GurbaniHindi"/>
                <w:b/>
                <w:bCs/>
                <w:sz w:val="32"/>
                <w:szCs w:val="32"/>
                <w:lang w:val="fr-FR"/>
              </w:rPr>
              <w:t xml:space="preserve">   </w:t>
            </w:r>
            <w:proofErr w:type="spellStart"/>
            <w:r w:rsidRPr="008471E6">
              <w:rPr>
                <w:rFonts w:ascii="GurbaniHindi" w:hAnsi="GurbaniHindi"/>
                <w:b/>
                <w:bCs/>
                <w:sz w:val="32"/>
                <w:szCs w:val="32"/>
                <w:lang w:val="fr-FR"/>
              </w:rPr>
              <w:t>lONgovwl</w:t>
            </w:r>
            <w:proofErr w:type="spellEnd"/>
            <w:r w:rsidRPr="008471E6">
              <w:rPr>
                <w:rFonts w:ascii="GurbaniHindi" w:hAnsi="GurbaniHindi"/>
                <w:b/>
                <w:bCs/>
                <w:sz w:val="32"/>
                <w:szCs w:val="32"/>
                <w:lang w:val="fr-FR"/>
              </w:rPr>
              <w:t xml:space="preserve">, </w:t>
            </w:r>
            <w:proofErr w:type="spellStart"/>
            <w:r w:rsidRPr="008471E6">
              <w:rPr>
                <w:rFonts w:ascii="GurbaniHindi" w:hAnsi="GurbaniHindi" w:cs="Arial"/>
                <w:b/>
                <w:sz w:val="32"/>
                <w:szCs w:val="32"/>
              </w:rPr>
              <w:t>sNg</w:t>
            </w:r>
            <w:proofErr w:type="spellEnd"/>
            <w:r w:rsidRPr="008471E6">
              <w:rPr>
                <w:rFonts w:ascii="GurbaniHindi" w:hAnsi="GurbaniHindi" w:cs="Arial"/>
                <w:b/>
                <w:sz w:val="32"/>
                <w:szCs w:val="32"/>
              </w:rPr>
              <w:t xml:space="preserve">{r, </w:t>
            </w:r>
            <w:proofErr w:type="spellStart"/>
            <w:r w:rsidRPr="008471E6">
              <w:rPr>
                <w:rFonts w:ascii="GurbaniHindi" w:hAnsi="GurbaniHindi" w:cs="Arial"/>
                <w:b/>
                <w:sz w:val="32"/>
                <w:szCs w:val="32"/>
              </w:rPr>
              <w:t>pMjwb</w:t>
            </w:r>
            <w:proofErr w:type="spellEnd"/>
            <w:r w:rsidRPr="008471E6">
              <w:rPr>
                <w:rFonts w:ascii="GurbaniHindi" w:hAnsi="GurbaniHindi" w:cs="Arial"/>
                <w:b/>
                <w:sz w:val="32"/>
                <w:szCs w:val="32"/>
              </w:rPr>
              <w:t xml:space="preserve"> - 148 106</w:t>
            </w:r>
          </w:p>
          <w:p w:rsidR="00DD474B" w:rsidRPr="008471E6" w:rsidRDefault="00DD474B" w:rsidP="004F25D2">
            <w:pPr>
              <w:tabs>
                <w:tab w:val="left" w:pos="180"/>
              </w:tabs>
              <w:spacing w:after="0" w:line="240" w:lineRule="auto"/>
              <w:ind w:hanging="90"/>
              <w:rPr>
                <w:rFonts w:ascii="GurbaniHindi" w:hAnsi="GurbaniHindi"/>
                <w:b/>
                <w:bCs/>
                <w:lang w:val="fr-FR"/>
              </w:rPr>
            </w:pPr>
            <w:r w:rsidRPr="008471E6">
              <w:rPr>
                <w:rFonts w:ascii="GurbaniHindi" w:hAnsi="GurbaniHindi"/>
                <w:b/>
                <w:bCs/>
                <w:sz w:val="26"/>
                <w:szCs w:val="30"/>
                <w:lang w:val="fr-FR"/>
              </w:rPr>
              <w:t xml:space="preserve">             </w:t>
            </w:r>
            <w:r w:rsidRPr="008471E6">
              <w:rPr>
                <w:rFonts w:ascii="GurbaniHindi" w:hAnsi="GurbaniHindi"/>
                <w:b/>
                <w:bCs/>
                <w:lang w:val="fr-FR"/>
              </w:rPr>
              <w:t>(</w:t>
            </w:r>
            <w:proofErr w:type="spellStart"/>
            <w:r w:rsidRPr="008471E6">
              <w:rPr>
                <w:rFonts w:ascii="GurbaniHindi" w:hAnsi="GurbaniHindi"/>
                <w:b/>
                <w:bCs/>
                <w:lang w:val="fr-FR"/>
              </w:rPr>
              <w:t>mwnv</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sNswDn</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mNZwlX</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ky</w:t>
            </w:r>
            <w:proofErr w:type="spellEnd"/>
            <w:r w:rsidRPr="008471E6">
              <w:rPr>
                <w:rFonts w:ascii="GurbaniHindi" w:hAnsi="GurbaniHindi"/>
                <w:b/>
                <w:bCs/>
                <w:lang w:val="fr-FR"/>
              </w:rPr>
              <w:t xml:space="preserve"> </w:t>
            </w:r>
            <w:proofErr w:type="spellStart"/>
            <w:r w:rsidRPr="008471E6">
              <w:rPr>
                <w:rFonts w:ascii="GurbaniHindi" w:hAnsi="GurbaniHindi"/>
                <w:b/>
                <w:bCs/>
                <w:lang w:val="fr-FR"/>
              </w:rPr>
              <w:t>ADIn</w:t>
            </w:r>
            <w:proofErr w:type="spellEnd"/>
            <w:r w:rsidRPr="008471E6">
              <w:rPr>
                <w:rFonts w:ascii="GurbaniHindi" w:hAnsi="GurbaniHindi"/>
                <w:b/>
                <w:bCs/>
                <w:lang w:val="fr-FR"/>
              </w:rPr>
              <w:t xml:space="preserve"> </w:t>
            </w:r>
            <w:r w:rsidRPr="008471E6">
              <w:rPr>
                <w:rFonts w:ascii="GurbaniHindi" w:hAnsi="GurbaniHindi" w:cs="Mangal"/>
                <w:b/>
                <w:bCs/>
                <w:cs/>
                <w:lang w:val="fr-FR" w:bidi="hi-IN"/>
              </w:rPr>
              <w:t>समविश्वविद्यालय</w:t>
            </w:r>
            <w:r w:rsidRPr="008471E6">
              <w:rPr>
                <w:rFonts w:ascii="GurbaniHindi" w:hAnsi="GurbaniHindi" w:cs="Mangal"/>
                <w:b/>
                <w:bCs/>
                <w:lang w:val="fr-FR" w:bidi="hi-IN"/>
              </w:rPr>
              <w:t>)</w:t>
            </w:r>
          </w:p>
          <w:p w:rsidR="00DD474B" w:rsidRPr="004A6371" w:rsidRDefault="00DD474B" w:rsidP="004F25D2">
            <w:pPr>
              <w:pStyle w:val="NormalWeb"/>
              <w:spacing w:before="0" w:beforeAutospacing="0" w:after="0" w:afterAutospacing="0"/>
              <w:ind w:hanging="90"/>
              <w:contextualSpacing/>
              <w:jc w:val="center"/>
              <w:rPr>
                <w:rFonts w:ascii="Arial Black" w:hAnsi="Arial Black"/>
                <w:b/>
                <w:sz w:val="20"/>
                <w:szCs w:val="20"/>
              </w:rPr>
            </w:pPr>
            <w:proofErr w:type="spellStart"/>
            <w:r w:rsidRPr="00CC13AE">
              <w:rPr>
                <w:rFonts w:ascii="Arial Black" w:hAnsi="Arial Black"/>
                <w:b/>
                <w:sz w:val="22"/>
                <w:szCs w:val="22"/>
                <w:lang w:val="en-US"/>
              </w:rPr>
              <w:t>S</w:t>
            </w:r>
            <w:r w:rsidRPr="004A6371">
              <w:rPr>
                <w:rFonts w:ascii="Arial Black" w:hAnsi="Arial Black"/>
                <w:b/>
                <w:sz w:val="20"/>
                <w:szCs w:val="20"/>
                <w:lang w:val="en-US"/>
              </w:rPr>
              <w:t>ant</w:t>
            </w:r>
            <w:proofErr w:type="spellEnd"/>
            <w:r w:rsidRPr="004A6371">
              <w:rPr>
                <w:rFonts w:ascii="Arial Black" w:hAnsi="Arial Black"/>
                <w:b/>
                <w:sz w:val="20"/>
                <w:szCs w:val="20"/>
                <w:lang w:val="en-US"/>
              </w:rPr>
              <w:t xml:space="preserve"> </w:t>
            </w: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Institute of Engineering and Technology</w:t>
            </w:r>
          </w:p>
          <w:p w:rsidR="00DD474B" w:rsidRPr="00CC13AE" w:rsidRDefault="00DD474B" w:rsidP="004F25D2">
            <w:pPr>
              <w:pStyle w:val="NormalWeb"/>
              <w:spacing w:before="0" w:beforeAutospacing="0" w:after="0" w:afterAutospacing="0"/>
              <w:ind w:hanging="90"/>
              <w:contextualSpacing/>
              <w:jc w:val="center"/>
              <w:rPr>
                <w:rFonts w:ascii="Arial Black" w:hAnsi="Arial Black"/>
                <w:b/>
                <w:sz w:val="22"/>
                <w:szCs w:val="22"/>
                <w:lang w:val="en-US"/>
              </w:rPr>
            </w:pPr>
            <w:proofErr w:type="spellStart"/>
            <w:r w:rsidRPr="004A6371">
              <w:rPr>
                <w:rFonts w:ascii="Arial Black" w:hAnsi="Arial Black"/>
                <w:b/>
                <w:sz w:val="20"/>
                <w:szCs w:val="20"/>
                <w:lang w:val="en-US"/>
              </w:rPr>
              <w:t>Longowal</w:t>
            </w:r>
            <w:proofErr w:type="spellEnd"/>
            <w:r w:rsidRPr="004A6371">
              <w:rPr>
                <w:rFonts w:ascii="Arial Black" w:hAnsi="Arial Black"/>
                <w:b/>
                <w:sz w:val="20"/>
                <w:szCs w:val="20"/>
                <w:lang w:val="en-US"/>
              </w:rPr>
              <w:t xml:space="preserve">, Dist. </w:t>
            </w:r>
            <w:proofErr w:type="spellStart"/>
            <w:r w:rsidRPr="004A6371">
              <w:rPr>
                <w:rFonts w:ascii="Arial Black" w:hAnsi="Arial Black"/>
                <w:b/>
                <w:sz w:val="20"/>
                <w:szCs w:val="20"/>
                <w:lang w:val="en-US"/>
              </w:rPr>
              <w:t>Sangrur</w:t>
            </w:r>
            <w:proofErr w:type="spellEnd"/>
            <w:r w:rsidRPr="004A6371">
              <w:rPr>
                <w:rFonts w:ascii="Arial Black" w:hAnsi="Arial Black"/>
                <w:b/>
                <w:sz w:val="20"/>
                <w:szCs w:val="20"/>
                <w:lang w:val="en-US"/>
              </w:rPr>
              <w:t>, Punjab – 148106</w:t>
            </w:r>
          </w:p>
          <w:p w:rsidR="00DD474B" w:rsidRPr="00AD308E" w:rsidRDefault="00DD474B" w:rsidP="004F25D2">
            <w:pPr>
              <w:pStyle w:val="NormalWeb"/>
              <w:spacing w:before="0" w:beforeAutospacing="0" w:after="0" w:afterAutospacing="0"/>
              <w:ind w:hanging="450"/>
              <w:contextualSpacing/>
              <w:jc w:val="center"/>
              <w:rPr>
                <w:sz w:val="2"/>
              </w:rPr>
            </w:pPr>
            <w:r w:rsidRPr="00AD308E">
              <w:rPr>
                <w:rFonts w:ascii="Calibri" w:hAnsi="Calibri"/>
                <w:b/>
                <w:sz w:val="22"/>
                <w:szCs w:val="28"/>
                <w:lang w:val="en-US"/>
              </w:rPr>
              <w:t>(Deemed University under MHRD)</w:t>
            </w:r>
          </w:p>
        </w:tc>
        <w:tc>
          <w:tcPr>
            <w:tcW w:w="1137" w:type="dxa"/>
            <w:tcMar>
              <w:left w:w="0" w:type="dxa"/>
              <w:right w:w="0" w:type="dxa"/>
            </w:tcMar>
          </w:tcPr>
          <w:p w:rsidR="00DD474B" w:rsidRPr="008471E6" w:rsidRDefault="00DD474B" w:rsidP="004F25D2"/>
        </w:tc>
      </w:tr>
    </w:tbl>
    <w:p w:rsidR="00DD474B" w:rsidRDefault="00DD474B" w:rsidP="00DD474B">
      <w:pPr>
        <w:pStyle w:val="Header"/>
        <w:pBdr>
          <w:bottom w:val="single" w:sz="6" w:space="0" w:color="auto"/>
        </w:pBdr>
        <w:rPr>
          <w:rFonts w:ascii="Arial" w:hAnsi="Arial" w:cs="Arial"/>
        </w:rPr>
      </w:pPr>
    </w:p>
    <w:p w:rsidR="00DD474B" w:rsidRPr="00552570" w:rsidRDefault="00DD474B" w:rsidP="00DD474B">
      <w:pPr>
        <w:pStyle w:val="Header"/>
        <w:ind w:left="-720"/>
        <w:rPr>
          <w:rFonts w:ascii="Arial" w:hAnsi="Arial" w:cs="Arial"/>
          <w:sz w:val="12"/>
          <w:szCs w:val="12"/>
        </w:rPr>
      </w:pPr>
    </w:p>
    <w:p w:rsidR="00DD474B" w:rsidRPr="00A85D0D" w:rsidRDefault="00DD474B" w:rsidP="00DD474B">
      <w:pPr>
        <w:pStyle w:val="Header"/>
        <w:ind w:left="-720"/>
        <w:rPr>
          <w:rFonts w:ascii="Arial" w:hAnsi="Arial" w:cs="Arial"/>
          <w:b/>
        </w:rPr>
      </w:pPr>
      <w:proofErr w:type="gramStart"/>
      <w:r>
        <w:rPr>
          <w:rFonts w:ascii="Arial" w:hAnsi="Arial" w:cs="Arial"/>
          <w:b/>
        </w:rPr>
        <w:t>Ref. No</w:t>
      </w:r>
      <w:r w:rsidRPr="00B66B2F">
        <w:rPr>
          <w:rFonts w:ascii="Arial" w:hAnsi="Arial" w:cs="Arial"/>
          <w:b/>
        </w:rPr>
        <w:t>.</w:t>
      </w:r>
      <w:proofErr w:type="gramEnd"/>
      <w:r w:rsidRPr="00B66B2F">
        <w:rPr>
          <w:rFonts w:ascii="Arial" w:hAnsi="Arial" w:cs="Arial"/>
          <w:b/>
        </w:rPr>
        <w:t xml:space="preserve"> </w:t>
      </w:r>
      <w:r w:rsidR="000C19B4">
        <w:rPr>
          <w:rFonts w:ascii="Arial" w:hAnsi="Arial" w:cs="Arial"/>
          <w:b/>
        </w:rPr>
        <w:t>PUR</w:t>
      </w:r>
      <w:r>
        <w:rPr>
          <w:rFonts w:ascii="Arial" w:hAnsi="Arial" w:cs="Arial"/>
          <w:b/>
        </w:rPr>
        <w:t>/</w:t>
      </w:r>
      <w:r w:rsidR="000F2EF9">
        <w:rPr>
          <w:rFonts w:ascii="Arial" w:hAnsi="Arial" w:cs="Arial"/>
          <w:b/>
        </w:rPr>
        <w:t>38/16/_______</w:t>
      </w:r>
      <w:r>
        <w:rPr>
          <w:rFonts w:ascii="Arial" w:hAnsi="Arial" w:cs="Arial"/>
          <w:b/>
        </w:rPr>
        <w:t xml:space="preserve">                                                              </w:t>
      </w:r>
      <w:r w:rsidRPr="00A85D0D">
        <w:rPr>
          <w:rFonts w:ascii="Arial" w:hAnsi="Arial" w:cs="Arial"/>
          <w:b/>
        </w:rPr>
        <w:t xml:space="preserve">Dated: </w:t>
      </w:r>
      <w:r>
        <w:rPr>
          <w:rFonts w:ascii="Arial" w:hAnsi="Arial" w:cs="Arial"/>
          <w:b/>
        </w:rPr>
        <w:t>___________</w:t>
      </w:r>
    </w:p>
    <w:p w:rsidR="00DD474B" w:rsidRDefault="00DD474B" w:rsidP="00DD474B">
      <w:pPr>
        <w:spacing w:after="0" w:line="240" w:lineRule="auto"/>
        <w:jc w:val="center"/>
        <w:rPr>
          <w:rFonts w:ascii="Arial" w:hAnsi="Arial" w:cs="Arial"/>
          <w:b/>
          <w:bCs/>
          <w:color w:val="000000"/>
          <w:sz w:val="24"/>
          <w:szCs w:val="24"/>
          <w:u w:val="single"/>
        </w:rPr>
      </w:pPr>
    </w:p>
    <w:p w:rsidR="00DD474B" w:rsidRDefault="00DD474B" w:rsidP="00DD474B">
      <w:pPr>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t>NOTICE INVITING QUOTATION</w:t>
      </w:r>
    </w:p>
    <w:p w:rsidR="00DD474B" w:rsidRDefault="00DD474B" w:rsidP="00DD474B">
      <w:pPr>
        <w:spacing w:after="0" w:line="240" w:lineRule="auto"/>
        <w:jc w:val="center"/>
        <w:rPr>
          <w:rFonts w:ascii="Arial" w:hAnsi="Arial" w:cs="Arial"/>
          <w:b/>
          <w:bCs/>
          <w:color w:val="000000"/>
          <w:sz w:val="24"/>
          <w:szCs w:val="24"/>
          <w:u w:val="single"/>
        </w:rPr>
      </w:pPr>
    </w:p>
    <w:p w:rsidR="00DD474B" w:rsidRDefault="00DD474B" w:rsidP="00DD474B">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DD474B" w:rsidRDefault="00DD474B" w:rsidP="00DD474B">
      <w:pPr>
        <w:spacing w:after="0" w:line="240" w:lineRule="auto"/>
        <w:jc w:val="center"/>
        <w:rPr>
          <w:rFonts w:ascii="Arial" w:hAnsi="Arial" w:cs="Arial"/>
          <w:b/>
          <w:bCs/>
          <w:color w:val="000000"/>
          <w:sz w:val="24"/>
          <w:szCs w:val="24"/>
          <w:u w:val="single"/>
        </w:rPr>
      </w:pPr>
    </w:p>
    <w:tbl>
      <w:tblPr>
        <w:tblW w:w="0" w:type="auto"/>
        <w:tblInd w:w="108" w:type="dxa"/>
        <w:tblBorders>
          <w:bottom w:val="single" w:sz="4" w:space="0" w:color="000000"/>
          <w:insideH w:val="single" w:sz="4" w:space="0" w:color="000000"/>
          <w:insideV w:val="single" w:sz="4" w:space="0" w:color="000000"/>
        </w:tblBorders>
        <w:tblLook w:val="04A0"/>
      </w:tblPr>
      <w:tblGrid>
        <w:gridCol w:w="4860"/>
      </w:tblGrid>
      <w:tr w:rsidR="00DD474B" w:rsidRPr="008471E6" w:rsidTr="004F25D2">
        <w:tc>
          <w:tcPr>
            <w:tcW w:w="4860" w:type="dxa"/>
          </w:tcPr>
          <w:p w:rsidR="00DD474B" w:rsidRPr="008471E6" w:rsidRDefault="00DD474B" w:rsidP="004F25D2">
            <w:pPr>
              <w:spacing w:after="0" w:line="240" w:lineRule="auto"/>
              <w:rPr>
                <w:rFonts w:ascii="Arial" w:hAnsi="Arial" w:cs="Arial"/>
                <w:b/>
                <w:bCs/>
                <w:color w:val="000000"/>
                <w:sz w:val="24"/>
                <w:szCs w:val="24"/>
              </w:rPr>
            </w:pPr>
            <w:r w:rsidRPr="008471E6">
              <w:rPr>
                <w:rFonts w:ascii="Arial" w:hAnsi="Arial" w:cs="Arial"/>
                <w:b/>
                <w:bCs/>
                <w:color w:val="000000"/>
                <w:sz w:val="24"/>
                <w:szCs w:val="24"/>
              </w:rPr>
              <w:t>M/s.</w:t>
            </w:r>
          </w:p>
        </w:tc>
      </w:tr>
      <w:tr w:rsidR="00DD474B" w:rsidRPr="008471E6" w:rsidTr="004F25D2">
        <w:tc>
          <w:tcPr>
            <w:tcW w:w="4860" w:type="dxa"/>
          </w:tcPr>
          <w:p w:rsidR="00DD474B" w:rsidRPr="008471E6" w:rsidRDefault="00DD474B" w:rsidP="004F25D2">
            <w:pPr>
              <w:spacing w:after="0" w:line="360" w:lineRule="auto"/>
              <w:rPr>
                <w:rFonts w:ascii="Arial" w:hAnsi="Arial" w:cs="Arial"/>
                <w:b/>
                <w:bCs/>
                <w:color w:val="000000"/>
                <w:sz w:val="24"/>
                <w:szCs w:val="24"/>
                <w:u w:val="single"/>
              </w:rPr>
            </w:pPr>
          </w:p>
        </w:tc>
      </w:tr>
      <w:tr w:rsidR="00DD474B" w:rsidRPr="008471E6" w:rsidTr="004F25D2">
        <w:tc>
          <w:tcPr>
            <w:tcW w:w="4860" w:type="dxa"/>
          </w:tcPr>
          <w:p w:rsidR="00DD474B" w:rsidRPr="008471E6" w:rsidRDefault="00DD474B" w:rsidP="004F25D2">
            <w:pPr>
              <w:spacing w:after="0" w:line="360" w:lineRule="auto"/>
              <w:rPr>
                <w:rFonts w:ascii="Arial" w:hAnsi="Arial" w:cs="Arial"/>
                <w:b/>
                <w:bCs/>
                <w:color w:val="000000"/>
                <w:sz w:val="24"/>
                <w:szCs w:val="24"/>
                <w:u w:val="single"/>
              </w:rPr>
            </w:pPr>
          </w:p>
        </w:tc>
      </w:tr>
      <w:tr w:rsidR="00DD474B" w:rsidRPr="008471E6" w:rsidTr="004F25D2">
        <w:tc>
          <w:tcPr>
            <w:tcW w:w="4860" w:type="dxa"/>
          </w:tcPr>
          <w:p w:rsidR="00DD474B" w:rsidRPr="008471E6" w:rsidRDefault="00DD474B" w:rsidP="004F25D2">
            <w:pPr>
              <w:spacing w:after="0" w:line="360" w:lineRule="auto"/>
              <w:rPr>
                <w:rFonts w:ascii="Arial" w:hAnsi="Arial" w:cs="Arial"/>
                <w:b/>
                <w:bCs/>
                <w:color w:val="000000"/>
                <w:sz w:val="24"/>
                <w:szCs w:val="24"/>
                <w:u w:val="single"/>
              </w:rPr>
            </w:pPr>
          </w:p>
        </w:tc>
      </w:tr>
    </w:tbl>
    <w:p w:rsidR="00DD474B" w:rsidRPr="00A32CFD" w:rsidRDefault="00DD474B" w:rsidP="00DD474B">
      <w:pPr>
        <w:spacing w:after="0" w:line="240" w:lineRule="auto"/>
        <w:rPr>
          <w:rFonts w:ascii="Times New Roman" w:hAnsi="Times New Roman"/>
          <w:sz w:val="24"/>
          <w:szCs w:val="24"/>
        </w:rPr>
      </w:pPr>
    </w:p>
    <w:p w:rsidR="00DD474B" w:rsidRDefault="00DD474B" w:rsidP="00DD474B">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equipments for </w:t>
      </w:r>
      <w:proofErr w:type="spellStart"/>
      <w:r w:rsidR="006E0E05">
        <w:rPr>
          <w:rFonts w:ascii="Arial" w:hAnsi="Arial" w:cs="Arial"/>
          <w:b/>
          <w:bCs/>
          <w:color w:val="000000"/>
        </w:rPr>
        <w:t>Maths</w:t>
      </w:r>
      <w:proofErr w:type="spellEnd"/>
      <w:r w:rsidR="006E0E05">
        <w:rPr>
          <w:rFonts w:ascii="Arial" w:hAnsi="Arial" w:cs="Arial"/>
          <w:b/>
          <w:bCs/>
          <w:color w:val="000000"/>
        </w:rPr>
        <w:t>.</w:t>
      </w:r>
      <w:r>
        <w:rPr>
          <w:rFonts w:ascii="Arial" w:hAnsi="Arial" w:cs="Arial"/>
          <w:b/>
          <w:bCs/>
          <w:color w:val="000000"/>
        </w:rPr>
        <w:t xml:space="preserve">  </w:t>
      </w:r>
      <w:proofErr w:type="spellStart"/>
      <w:proofErr w:type="gramStart"/>
      <w:r>
        <w:rPr>
          <w:rFonts w:ascii="Arial" w:hAnsi="Arial" w:cs="Arial"/>
          <w:b/>
          <w:bCs/>
          <w:color w:val="000000"/>
        </w:rPr>
        <w:t>Deptt</w:t>
      </w:r>
      <w:proofErr w:type="spellEnd"/>
      <w:r>
        <w:rPr>
          <w:rFonts w:ascii="Arial" w:hAnsi="Arial" w:cs="Arial"/>
          <w:b/>
          <w:bCs/>
          <w:color w:val="000000"/>
        </w:rPr>
        <w:t>.</w:t>
      </w:r>
      <w:proofErr w:type="gramEnd"/>
      <w:r>
        <w:rPr>
          <w:rFonts w:ascii="Arial" w:hAnsi="Arial" w:cs="Arial"/>
          <w:b/>
          <w:bCs/>
          <w:color w:val="000000"/>
        </w:rPr>
        <w:t xml:space="preserve"> </w:t>
      </w:r>
    </w:p>
    <w:p w:rsidR="00DD474B" w:rsidRDefault="00DD474B" w:rsidP="00DD474B">
      <w:pPr>
        <w:tabs>
          <w:tab w:val="left" w:pos="270"/>
          <w:tab w:val="left" w:pos="990"/>
          <w:tab w:val="left" w:pos="1080"/>
        </w:tabs>
        <w:spacing w:after="0" w:line="240" w:lineRule="auto"/>
        <w:ind w:left="1080" w:hanging="1080"/>
        <w:rPr>
          <w:rFonts w:ascii="Arial" w:hAnsi="Arial" w:cs="Arial"/>
          <w:b/>
          <w:bCs/>
          <w:color w:val="000000"/>
        </w:rPr>
      </w:pPr>
      <w:r>
        <w:rPr>
          <w:rFonts w:ascii="Arial" w:hAnsi="Arial" w:cs="Arial"/>
          <w:b/>
          <w:bCs/>
          <w:color w:val="000000"/>
        </w:rPr>
        <w:t xml:space="preserve">                </w:t>
      </w:r>
    </w:p>
    <w:p w:rsidR="00DD474B" w:rsidRPr="0053189C" w:rsidRDefault="00DD474B" w:rsidP="00DD474B">
      <w:pPr>
        <w:tabs>
          <w:tab w:val="left" w:pos="270"/>
          <w:tab w:val="left" w:pos="990"/>
          <w:tab w:val="left" w:pos="1080"/>
        </w:tabs>
        <w:spacing w:after="0" w:line="240" w:lineRule="auto"/>
        <w:ind w:left="1080" w:hanging="1080"/>
        <w:jc w:val="both"/>
        <w:rPr>
          <w:rFonts w:ascii="Arial" w:hAnsi="Arial" w:cs="Arial"/>
          <w:b/>
          <w:bCs/>
          <w:color w:val="000000"/>
          <w:sz w:val="16"/>
        </w:rPr>
      </w:pPr>
    </w:p>
    <w:p w:rsidR="00DD474B" w:rsidRDefault="00DD474B" w:rsidP="00DD474B">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Equipment</w:t>
      </w:r>
      <w:r>
        <w:rPr>
          <w:rFonts w:ascii="Arial" w:hAnsi="Arial" w:cs="Arial"/>
          <w:bCs/>
          <w:color w:val="000000"/>
        </w:rPr>
        <w:t xml:space="preserve">s for </w:t>
      </w:r>
      <w:proofErr w:type="spellStart"/>
      <w:r w:rsidR="006E0E05">
        <w:rPr>
          <w:rFonts w:ascii="Arial" w:hAnsi="Arial" w:cs="Arial"/>
          <w:bCs/>
          <w:color w:val="000000"/>
        </w:rPr>
        <w:t>Maths</w:t>
      </w:r>
      <w:proofErr w:type="spellEnd"/>
      <w:r w:rsidR="006E0E05">
        <w:rPr>
          <w:rFonts w:ascii="Arial" w:hAnsi="Arial" w:cs="Arial"/>
          <w:bCs/>
          <w:color w:val="000000"/>
        </w:rPr>
        <w:t>.</w:t>
      </w:r>
      <w:r>
        <w:rPr>
          <w:rFonts w:ascii="Arial" w:hAnsi="Arial" w:cs="Arial"/>
          <w:bCs/>
          <w:color w:val="000000"/>
        </w:rPr>
        <w:t xml:space="preserve">  </w:t>
      </w:r>
      <w:proofErr w:type="spellStart"/>
      <w:proofErr w:type="gramStart"/>
      <w:r>
        <w:rPr>
          <w:rFonts w:ascii="Arial" w:hAnsi="Arial" w:cs="Arial"/>
          <w:bCs/>
          <w:color w:val="000000"/>
        </w:rPr>
        <w:t>Deptt</w:t>
      </w:r>
      <w:proofErr w:type="spellEnd"/>
      <w:r>
        <w:rPr>
          <w:rFonts w:ascii="Arial" w:hAnsi="Arial" w:cs="Arial"/>
          <w:bCs/>
          <w:color w:val="000000"/>
        </w:rPr>
        <w:t>.</w:t>
      </w:r>
      <w:proofErr w:type="gramEnd"/>
      <w:r>
        <w:rPr>
          <w:rFonts w:ascii="Arial" w:hAnsi="Arial" w:cs="Arial"/>
          <w:bCs/>
          <w:color w:val="000000"/>
        </w:rPr>
        <w:t xml:space="preserve"> </w:t>
      </w:r>
      <w:proofErr w:type="gramStart"/>
      <w:r>
        <w:rPr>
          <w:rFonts w:ascii="Arial" w:hAnsi="Arial" w:cs="Arial"/>
          <w:bCs/>
          <w:color w:val="000000"/>
        </w:rPr>
        <w:t>as</w:t>
      </w:r>
      <w:proofErr w:type="gramEnd"/>
      <w:r>
        <w:rPr>
          <w:rFonts w:ascii="Arial" w:hAnsi="Arial" w:cs="Arial"/>
          <w:bCs/>
          <w:color w:val="000000"/>
        </w:rPr>
        <w:t xml:space="preserve"> detailed below.</w:t>
      </w:r>
      <w:r>
        <w:rPr>
          <w:rFonts w:ascii="Arial" w:hAnsi="Arial" w:cs="Arial"/>
          <w:color w:val="000000"/>
        </w:rPr>
        <w:t xml:space="preserve"> </w:t>
      </w:r>
      <w:r w:rsidRPr="00F229F5">
        <w:rPr>
          <w:rFonts w:ascii="Arial" w:hAnsi="Arial" w:cs="Arial"/>
          <w:color w:val="000000"/>
        </w:rPr>
        <w:t xml:space="preserve"> 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super scribed </w:t>
      </w:r>
      <w:r w:rsidRPr="0042161E">
        <w:rPr>
          <w:rFonts w:ascii="Arial" w:hAnsi="Arial" w:cs="Arial"/>
          <w:b/>
          <w:bCs/>
          <w:color w:val="000000"/>
        </w:rPr>
        <w:t>“Quotation for</w:t>
      </w:r>
      <w:r w:rsidRPr="00CB3ACF">
        <w:rPr>
          <w:rFonts w:ascii="Arial" w:hAnsi="Arial" w:cs="Arial"/>
          <w:b/>
          <w:bCs/>
          <w:color w:val="000000"/>
        </w:rPr>
        <w:t xml:space="preserve"> </w:t>
      </w:r>
      <w:proofErr w:type="gramStart"/>
      <w:r>
        <w:rPr>
          <w:rFonts w:ascii="Arial" w:hAnsi="Arial" w:cs="Arial"/>
          <w:b/>
          <w:bCs/>
          <w:color w:val="000000"/>
        </w:rPr>
        <w:t>Equipment  for</w:t>
      </w:r>
      <w:proofErr w:type="gramEnd"/>
      <w:r>
        <w:rPr>
          <w:rFonts w:ascii="Arial" w:hAnsi="Arial" w:cs="Arial"/>
          <w:b/>
          <w:bCs/>
          <w:color w:val="000000"/>
        </w:rPr>
        <w:t xml:space="preserve"> </w:t>
      </w:r>
      <w:proofErr w:type="spellStart"/>
      <w:r w:rsidR="006E0E05">
        <w:rPr>
          <w:rFonts w:ascii="Arial" w:hAnsi="Arial" w:cs="Arial"/>
          <w:b/>
          <w:bCs/>
          <w:color w:val="000000"/>
        </w:rPr>
        <w:t>Maths</w:t>
      </w:r>
      <w:proofErr w:type="spellEnd"/>
      <w:r w:rsidR="006E0E05">
        <w:rPr>
          <w:rFonts w:ascii="Arial" w:hAnsi="Arial" w:cs="Arial"/>
          <w:b/>
          <w:bCs/>
          <w:color w:val="000000"/>
        </w:rPr>
        <w:t>.</w:t>
      </w:r>
      <w:r>
        <w:rPr>
          <w:rFonts w:ascii="Arial" w:hAnsi="Arial" w:cs="Arial"/>
          <w:b/>
          <w:bCs/>
          <w:color w:val="000000"/>
        </w:rPr>
        <w:t xml:space="preserve"> </w:t>
      </w:r>
      <w:proofErr w:type="spellStart"/>
      <w:proofErr w:type="gramStart"/>
      <w:r>
        <w:rPr>
          <w:rFonts w:ascii="Arial" w:hAnsi="Arial" w:cs="Arial"/>
          <w:b/>
          <w:bCs/>
          <w:color w:val="000000"/>
        </w:rPr>
        <w:t>Deptt</w:t>
      </w:r>
      <w:proofErr w:type="spellEnd"/>
      <w:r>
        <w:rPr>
          <w:rFonts w:ascii="Arial" w:hAnsi="Arial" w:cs="Arial"/>
          <w:b/>
          <w:bCs/>
          <w:color w:val="000000"/>
        </w:rPr>
        <w:t>.”</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w:t>
      </w:r>
      <w:r w:rsidR="000F2EF9">
        <w:rPr>
          <w:rFonts w:ascii="Arial" w:hAnsi="Arial" w:cs="Arial"/>
          <w:b/>
          <w:bCs/>
        </w:rPr>
        <w:t>27-03</w:t>
      </w:r>
      <w:r w:rsidRPr="00B00B22">
        <w:rPr>
          <w:rFonts w:ascii="Arial" w:hAnsi="Arial" w:cs="Arial"/>
          <w:b/>
          <w:bCs/>
        </w:rPr>
        <w:t>-2017</w:t>
      </w:r>
      <w:r>
        <w:rPr>
          <w:rFonts w:ascii="Arial" w:hAnsi="Arial" w:cs="Arial"/>
          <w:b/>
          <w:bCs/>
          <w:color w:val="000000"/>
        </w:rPr>
        <w:t>.</w:t>
      </w:r>
      <w:proofErr w:type="gramEnd"/>
    </w:p>
    <w:p w:rsidR="00DD474B" w:rsidRDefault="00DD474B" w:rsidP="00DD474B">
      <w:pPr>
        <w:tabs>
          <w:tab w:val="left" w:pos="0"/>
          <w:tab w:val="left" w:pos="270"/>
          <w:tab w:val="left" w:pos="990"/>
        </w:tabs>
        <w:spacing w:after="0"/>
        <w:jc w:val="both"/>
        <w:rPr>
          <w:rFonts w:ascii="Arial" w:hAnsi="Arial" w:cs="Arial"/>
          <w:b/>
          <w:bCs/>
          <w:color w:val="000000"/>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900"/>
        <w:gridCol w:w="5760"/>
        <w:gridCol w:w="1847"/>
      </w:tblGrid>
      <w:tr w:rsidR="000C19B4" w:rsidRPr="008471E6" w:rsidTr="000C19B4">
        <w:trPr>
          <w:gridBefore w:val="1"/>
          <w:wBefore w:w="738" w:type="dxa"/>
          <w:trHeight w:val="377"/>
        </w:trPr>
        <w:tc>
          <w:tcPr>
            <w:tcW w:w="900" w:type="dxa"/>
            <w:vAlign w:val="center"/>
          </w:tcPr>
          <w:p w:rsidR="000C19B4" w:rsidRPr="008471E6" w:rsidRDefault="000C19B4" w:rsidP="004F25D2">
            <w:pPr>
              <w:spacing w:after="0" w:line="240" w:lineRule="auto"/>
              <w:rPr>
                <w:rFonts w:ascii="Arial" w:hAnsi="Arial" w:cs="Arial"/>
                <w:b/>
              </w:rPr>
            </w:pPr>
            <w:r w:rsidRPr="008471E6">
              <w:rPr>
                <w:rFonts w:ascii="Arial" w:hAnsi="Arial" w:cs="Arial"/>
                <w:b/>
              </w:rPr>
              <w:t>S. No.</w:t>
            </w:r>
          </w:p>
        </w:tc>
        <w:tc>
          <w:tcPr>
            <w:tcW w:w="5760" w:type="dxa"/>
          </w:tcPr>
          <w:p w:rsidR="000C19B4" w:rsidRPr="008471E6" w:rsidRDefault="000C19B4" w:rsidP="004F25D2">
            <w:pPr>
              <w:spacing w:after="0" w:line="240" w:lineRule="auto"/>
              <w:rPr>
                <w:rFonts w:ascii="Arial" w:hAnsi="Arial" w:cs="Arial"/>
                <w:b/>
              </w:rPr>
            </w:pPr>
            <w:r w:rsidRPr="008471E6">
              <w:rPr>
                <w:rFonts w:ascii="Arial" w:hAnsi="Arial" w:cs="Arial"/>
                <w:b/>
              </w:rPr>
              <w:t xml:space="preserve">Name of items </w:t>
            </w:r>
          </w:p>
        </w:tc>
        <w:tc>
          <w:tcPr>
            <w:tcW w:w="1847" w:type="dxa"/>
          </w:tcPr>
          <w:p w:rsidR="000C19B4" w:rsidRPr="008471E6" w:rsidRDefault="000C19B4" w:rsidP="004F25D2">
            <w:pPr>
              <w:spacing w:after="0" w:line="240" w:lineRule="auto"/>
              <w:rPr>
                <w:rFonts w:ascii="Arial" w:hAnsi="Arial" w:cs="Arial"/>
                <w:b/>
              </w:rPr>
            </w:pPr>
            <w:r w:rsidRPr="008471E6">
              <w:rPr>
                <w:rFonts w:ascii="Arial" w:hAnsi="Arial" w:cs="Arial"/>
                <w:b/>
              </w:rPr>
              <w:t>Qty.</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24 Port Network Switch (Rack Mountable)</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03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CAT-6 UTP cable  (305m roll)</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02 roll</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Patch Panel (24 port)</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02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12 U Wall Mount Rack with all accessories</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01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 xml:space="preserve">Patch Cord (CAT 6 UTP) (1 </w:t>
            </w:r>
            <w:proofErr w:type="spellStart"/>
            <w:r w:rsidRPr="00605E90">
              <w:rPr>
                <w:rFonts w:ascii="Arial" w:hAnsi="Arial" w:cs="Arial"/>
                <w:sz w:val="24"/>
                <w:szCs w:val="24"/>
              </w:rPr>
              <w:t>mtr</w:t>
            </w:r>
            <w:proofErr w:type="spellEnd"/>
            <w:r w:rsidRPr="00605E90">
              <w:rPr>
                <w:rFonts w:ascii="Arial" w:hAnsi="Arial" w:cs="Arial"/>
                <w:sz w:val="24"/>
                <w:szCs w:val="24"/>
              </w:rPr>
              <w:t>.)</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84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SMB  &amp; IO Box</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 xml:space="preserve">30 unit </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 xml:space="preserve">RJ -45 C </w:t>
            </w:r>
            <w:proofErr w:type="spellStart"/>
            <w:r w:rsidRPr="00605E90">
              <w:rPr>
                <w:rFonts w:ascii="Arial" w:hAnsi="Arial" w:cs="Arial"/>
                <w:sz w:val="24"/>
                <w:szCs w:val="24"/>
              </w:rPr>
              <w:t>onnector</w:t>
            </w:r>
            <w:proofErr w:type="spellEnd"/>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100 unit</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UTP I/O jack termination on both end</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30  Nos.</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Fixing of 12 U rack</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01 No.</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Cable Marker Ferrule Nos. 0-9</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 xml:space="preserve">05 packet </w:t>
            </w:r>
          </w:p>
        </w:tc>
      </w:tr>
      <w:tr w:rsidR="000C19B4" w:rsidRPr="008471E6" w:rsidTr="000C19B4">
        <w:trPr>
          <w:gridBefore w:val="1"/>
          <w:wBefore w:w="738" w:type="dxa"/>
        </w:trPr>
        <w:tc>
          <w:tcPr>
            <w:tcW w:w="900" w:type="dxa"/>
            <w:vAlign w:val="center"/>
          </w:tcPr>
          <w:p w:rsidR="000C19B4" w:rsidRPr="00BA0DED" w:rsidRDefault="000C19B4" w:rsidP="004F25D2">
            <w:pPr>
              <w:pStyle w:val="ListParagraph"/>
              <w:numPr>
                <w:ilvl w:val="0"/>
                <w:numId w:val="2"/>
              </w:numPr>
              <w:contextualSpacing/>
              <w:jc w:val="center"/>
              <w:rPr>
                <w:rFonts w:ascii="Arial" w:hAnsi="Arial" w:cs="Arial"/>
              </w:rPr>
            </w:pPr>
          </w:p>
        </w:tc>
        <w:tc>
          <w:tcPr>
            <w:tcW w:w="5760" w:type="dxa"/>
          </w:tcPr>
          <w:p w:rsidR="000C19B4" w:rsidRPr="00605E90" w:rsidRDefault="000C19B4" w:rsidP="006C1980">
            <w:pPr>
              <w:rPr>
                <w:rFonts w:ascii="Arial" w:hAnsi="Arial" w:cs="Arial"/>
                <w:sz w:val="24"/>
                <w:szCs w:val="24"/>
              </w:rPr>
            </w:pPr>
            <w:r w:rsidRPr="00605E90">
              <w:rPr>
                <w:rFonts w:ascii="Arial" w:hAnsi="Arial" w:cs="Arial"/>
                <w:sz w:val="24"/>
                <w:szCs w:val="24"/>
              </w:rPr>
              <w:t>Cable Tag (Self lock)</w:t>
            </w:r>
          </w:p>
        </w:tc>
        <w:tc>
          <w:tcPr>
            <w:tcW w:w="1847" w:type="dxa"/>
          </w:tcPr>
          <w:p w:rsidR="000C19B4" w:rsidRPr="00605E90" w:rsidRDefault="000C19B4" w:rsidP="006C1980">
            <w:pPr>
              <w:rPr>
                <w:rFonts w:ascii="Arial" w:hAnsi="Arial" w:cs="Arial"/>
                <w:sz w:val="24"/>
                <w:szCs w:val="24"/>
              </w:rPr>
            </w:pPr>
            <w:r w:rsidRPr="00605E90">
              <w:rPr>
                <w:rFonts w:ascii="Arial" w:hAnsi="Arial" w:cs="Arial"/>
                <w:sz w:val="24"/>
                <w:szCs w:val="24"/>
              </w:rPr>
              <w:t>01 packet</w:t>
            </w:r>
          </w:p>
        </w:tc>
      </w:tr>
      <w:tr w:rsidR="003F197A" w:rsidRPr="008471E6" w:rsidTr="000C19B4">
        <w:trPr>
          <w:gridBefore w:val="1"/>
          <w:wBefore w:w="738" w:type="dxa"/>
        </w:trPr>
        <w:tc>
          <w:tcPr>
            <w:tcW w:w="900" w:type="dxa"/>
            <w:vAlign w:val="center"/>
          </w:tcPr>
          <w:p w:rsidR="003F197A" w:rsidRPr="00BA0DED" w:rsidRDefault="003F197A" w:rsidP="004F25D2">
            <w:pPr>
              <w:pStyle w:val="ListParagraph"/>
              <w:numPr>
                <w:ilvl w:val="0"/>
                <w:numId w:val="2"/>
              </w:numPr>
              <w:contextualSpacing/>
              <w:jc w:val="center"/>
              <w:rPr>
                <w:rFonts w:ascii="Arial" w:hAnsi="Arial" w:cs="Arial"/>
              </w:rPr>
            </w:pPr>
          </w:p>
        </w:tc>
        <w:tc>
          <w:tcPr>
            <w:tcW w:w="5760" w:type="dxa"/>
          </w:tcPr>
          <w:p w:rsidR="003F197A" w:rsidRPr="00605E90" w:rsidRDefault="003F197A" w:rsidP="006C1980">
            <w:pPr>
              <w:rPr>
                <w:rFonts w:ascii="Arial" w:hAnsi="Arial" w:cs="Arial"/>
                <w:sz w:val="24"/>
                <w:szCs w:val="24"/>
              </w:rPr>
            </w:pPr>
            <w:r>
              <w:rPr>
                <w:rFonts w:ascii="Arial" w:hAnsi="Arial" w:cs="Arial"/>
                <w:sz w:val="24"/>
                <w:szCs w:val="24"/>
              </w:rPr>
              <w:t>Projector Screen (Size 6’ x 4’)</w:t>
            </w:r>
          </w:p>
        </w:tc>
        <w:tc>
          <w:tcPr>
            <w:tcW w:w="1847" w:type="dxa"/>
          </w:tcPr>
          <w:p w:rsidR="003F197A" w:rsidRPr="00605E90" w:rsidRDefault="003F197A" w:rsidP="006C1980">
            <w:pPr>
              <w:rPr>
                <w:rFonts w:ascii="Arial" w:hAnsi="Arial" w:cs="Arial"/>
                <w:sz w:val="24"/>
                <w:szCs w:val="24"/>
              </w:rPr>
            </w:pPr>
            <w:r>
              <w:rPr>
                <w:rFonts w:ascii="Arial" w:hAnsi="Arial" w:cs="Arial"/>
                <w:sz w:val="24"/>
                <w:szCs w:val="24"/>
              </w:rPr>
              <w:t>01 No.</w:t>
            </w:r>
          </w:p>
        </w:tc>
      </w:tr>
      <w:tr w:rsidR="003F197A" w:rsidRPr="008471E6" w:rsidTr="000C19B4">
        <w:trPr>
          <w:gridBefore w:val="1"/>
          <w:wBefore w:w="738" w:type="dxa"/>
        </w:trPr>
        <w:tc>
          <w:tcPr>
            <w:tcW w:w="900" w:type="dxa"/>
            <w:vAlign w:val="center"/>
          </w:tcPr>
          <w:p w:rsidR="003F197A" w:rsidRPr="00BA0DED" w:rsidRDefault="003F197A" w:rsidP="004F25D2">
            <w:pPr>
              <w:pStyle w:val="ListParagraph"/>
              <w:numPr>
                <w:ilvl w:val="0"/>
                <w:numId w:val="2"/>
              </w:numPr>
              <w:contextualSpacing/>
              <w:jc w:val="center"/>
              <w:rPr>
                <w:rFonts w:ascii="Arial" w:hAnsi="Arial" w:cs="Arial"/>
              </w:rPr>
            </w:pPr>
          </w:p>
        </w:tc>
        <w:tc>
          <w:tcPr>
            <w:tcW w:w="5760" w:type="dxa"/>
          </w:tcPr>
          <w:p w:rsidR="003F197A" w:rsidRDefault="003F197A" w:rsidP="006C1980">
            <w:pPr>
              <w:rPr>
                <w:rFonts w:ascii="Arial" w:hAnsi="Arial" w:cs="Arial"/>
                <w:sz w:val="24"/>
                <w:szCs w:val="24"/>
              </w:rPr>
            </w:pPr>
            <w:r>
              <w:rPr>
                <w:rFonts w:ascii="Arial" w:hAnsi="Arial" w:cs="Arial"/>
                <w:sz w:val="24"/>
                <w:szCs w:val="24"/>
              </w:rPr>
              <w:t>UPS Batteries (12 V -7AH)</w:t>
            </w:r>
          </w:p>
        </w:tc>
        <w:tc>
          <w:tcPr>
            <w:tcW w:w="1847" w:type="dxa"/>
          </w:tcPr>
          <w:p w:rsidR="003F197A" w:rsidRDefault="003F197A" w:rsidP="006C1980">
            <w:pPr>
              <w:rPr>
                <w:rFonts w:ascii="Arial" w:hAnsi="Arial" w:cs="Arial"/>
                <w:sz w:val="24"/>
                <w:szCs w:val="24"/>
              </w:rPr>
            </w:pPr>
            <w:r>
              <w:rPr>
                <w:rFonts w:ascii="Arial" w:hAnsi="Arial" w:cs="Arial"/>
                <w:sz w:val="24"/>
                <w:szCs w:val="24"/>
              </w:rPr>
              <w:t>10 Nos.</w:t>
            </w:r>
          </w:p>
        </w:tc>
      </w:tr>
      <w:tr w:rsidR="00DD474B" w:rsidRPr="008471E6" w:rsidTr="000C19B4">
        <w:tc>
          <w:tcPr>
            <w:tcW w:w="9245" w:type="dxa"/>
            <w:gridSpan w:val="4"/>
            <w:tcBorders>
              <w:top w:val="nil"/>
              <w:left w:val="nil"/>
              <w:bottom w:val="nil"/>
              <w:right w:val="nil"/>
            </w:tcBorders>
          </w:tcPr>
          <w:p w:rsidR="00DD474B" w:rsidRPr="008471E6" w:rsidRDefault="00DD474B" w:rsidP="004F25D2">
            <w:pPr>
              <w:pStyle w:val="NoSpacing"/>
              <w:jc w:val="both"/>
              <w:rPr>
                <w:rFonts w:ascii="Arial" w:hAnsi="Arial" w:cs="Arial"/>
                <w:b/>
                <w:bCs/>
                <w:color w:val="000000"/>
              </w:rPr>
            </w:pPr>
          </w:p>
        </w:tc>
      </w:tr>
    </w:tbl>
    <w:p w:rsidR="00DD474B" w:rsidRDefault="00DD474B" w:rsidP="00DD474B">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DD474B" w:rsidRPr="00C36FE7" w:rsidRDefault="00DD474B" w:rsidP="00DD474B">
      <w:pPr>
        <w:tabs>
          <w:tab w:val="left" w:pos="0"/>
          <w:tab w:val="left" w:pos="270"/>
          <w:tab w:val="left" w:pos="990"/>
        </w:tabs>
        <w:spacing w:after="0" w:line="240" w:lineRule="auto"/>
        <w:jc w:val="both"/>
        <w:rPr>
          <w:rFonts w:ascii="Arial" w:hAnsi="Arial" w:cs="Arial"/>
          <w:b/>
          <w:bCs/>
          <w:color w:val="000000"/>
          <w:u w:val="single"/>
        </w:rPr>
      </w:pPr>
    </w:p>
    <w:p w:rsidR="00DD474B" w:rsidRPr="0053189C" w:rsidRDefault="00DD474B" w:rsidP="00DD474B">
      <w:pPr>
        <w:tabs>
          <w:tab w:val="left" w:pos="0"/>
          <w:tab w:val="left" w:pos="270"/>
          <w:tab w:val="left" w:pos="990"/>
        </w:tabs>
        <w:spacing w:after="0" w:line="240" w:lineRule="auto"/>
        <w:jc w:val="both"/>
        <w:rPr>
          <w:rFonts w:ascii="Arial" w:hAnsi="Arial" w:cs="Arial"/>
          <w:b/>
          <w:bCs/>
          <w:color w:val="000000"/>
          <w:sz w:val="2"/>
        </w:rPr>
      </w:pPr>
    </w:p>
    <w:p w:rsidR="00DD474B" w:rsidRDefault="00DD474B" w:rsidP="00DD474B">
      <w:pPr>
        <w:spacing w:after="0" w:line="240" w:lineRule="auto"/>
        <w:ind w:left="900" w:hanging="900"/>
        <w:jc w:val="both"/>
        <w:rPr>
          <w:rFonts w:ascii="Arial" w:hAnsi="Arial" w:cs="Arial"/>
          <w:b/>
          <w:bCs/>
          <w:color w:val="000000"/>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9E78DA" w:rsidRDefault="009E78DA" w:rsidP="00DD474B">
      <w:pPr>
        <w:spacing w:after="0" w:line="240" w:lineRule="auto"/>
        <w:ind w:left="900" w:hanging="900"/>
        <w:jc w:val="both"/>
        <w:rPr>
          <w:rFonts w:ascii="Arial" w:hAnsi="Arial" w:cs="Arial"/>
          <w:b/>
          <w:bCs/>
          <w:color w:val="000000"/>
        </w:rPr>
      </w:pPr>
    </w:p>
    <w:p w:rsidR="009E78DA" w:rsidRPr="009E78DA" w:rsidRDefault="009E78DA" w:rsidP="00DD474B">
      <w:pPr>
        <w:spacing w:after="0" w:line="240" w:lineRule="auto"/>
        <w:ind w:left="900" w:hanging="900"/>
        <w:jc w:val="both"/>
        <w:rPr>
          <w:rFonts w:ascii="Times New Roman" w:hAnsi="Times New Roman"/>
          <w:b/>
        </w:rPr>
      </w:pPr>
      <w:r w:rsidRPr="009E78DA">
        <w:rPr>
          <w:rFonts w:ascii="Times New Roman" w:hAnsi="Times New Roman"/>
          <w:b/>
        </w:rPr>
        <w:t>N.B.:</w:t>
      </w:r>
    </w:p>
    <w:p w:rsidR="000F2EF9" w:rsidRPr="00E341C5" w:rsidRDefault="000F2EF9" w:rsidP="000F2EF9">
      <w:pPr>
        <w:pStyle w:val="ListParagraph"/>
        <w:numPr>
          <w:ilvl w:val="0"/>
          <w:numId w:val="3"/>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Rate of Sales Tax/VAT/Service Tax, if extra must be mentioned clearly.</w:t>
      </w:r>
    </w:p>
    <w:p w:rsidR="000F2EF9" w:rsidRPr="00E341C5" w:rsidRDefault="000F2EF9" w:rsidP="000F2EF9">
      <w:pPr>
        <w:pStyle w:val="ListParagraph"/>
        <w:numPr>
          <w:ilvl w:val="0"/>
          <w:numId w:val="3"/>
        </w:numPr>
        <w:spacing w:line="360" w:lineRule="auto"/>
        <w:contextualSpacing/>
        <w:jc w:val="both"/>
        <w:rPr>
          <w:sz w:val="22"/>
          <w:szCs w:val="22"/>
        </w:rPr>
      </w:pPr>
      <w:r w:rsidRPr="00E341C5">
        <w:rPr>
          <w:rFonts w:ascii="Arial" w:hAnsi="Arial" w:cs="Arial"/>
          <w:color w:val="000000"/>
          <w:sz w:val="22"/>
          <w:szCs w:val="22"/>
        </w:rPr>
        <w:t>Price must be quoted FOR, SLIET.</w:t>
      </w:r>
    </w:p>
    <w:p w:rsidR="000F2EF9" w:rsidRPr="00E341C5" w:rsidRDefault="000F2EF9" w:rsidP="000F2EF9">
      <w:pPr>
        <w:pStyle w:val="ListParagraph"/>
        <w:numPr>
          <w:ilvl w:val="0"/>
          <w:numId w:val="3"/>
        </w:numPr>
        <w:spacing w:line="360" w:lineRule="auto"/>
        <w:contextualSpacing/>
        <w:jc w:val="both"/>
        <w:rPr>
          <w:sz w:val="22"/>
          <w:szCs w:val="22"/>
        </w:rPr>
      </w:pPr>
      <w:r w:rsidRPr="00E341C5">
        <w:rPr>
          <w:rFonts w:ascii="Arial" w:hAnsi="Arial" w:cs="Arial"/>
          <w:color w:val="000000"/>
          <w:sz w:val="22"/>
          <w:szCs w:val="22"/>
        </w:rPr>
        <w:t xml:space="preserve">Quotation received later </w:t>
      </w:r>
      <w:r>
        <w:rPr>
          <w:rFonts w:ascii="Arial" w:hAnsi="Arial" w:cs="Arial"/>
          <w:color w:val="000000"/>
          <w:sz w:val="22"/>
          <w:szCs w:val="22"/>
        </w:rPr>
        <w:t>after</w:t>
      </w:r>
      <w:r w:rsidRPr="00E341C5">
        <w:rPr>
          <w:rFonts w:ascii="Arial" w:hAnsi="Arial" w:cs="Arial"/>
          <w:color w:val="000000"/>
          <w:sz w:val="22"/>
          <w:szCs w:val="22"/>
        </w:rPr>
        <w:t xml:space="preserve"> date </w:t>
      </w:r>
      <w:r>
        <w:rPr>
          <w:rFonts w:ascii="Arial" w:hAnsi="Arial" w:cs="Arial"/>
          <w:color w:val="000000"/>
          <w:sz w:val="22"/>
          <w:szCs w:val="22"/>
        </w:rPr>
        <w:t>will not be accepted and returned as it is</w:t>
      </w:r>
      <w:r w:rsidRPr="00E341C5">
        <w:rPr>
          <w:rFonts w:ascii="Arial" w:hAnsi="Arial" w:cs="Arial"/>
          <w:color w:val="000000"/>
          <w:sz w:val="22"/>
          <w:szCs w:val="22"/>
        </w:rPr>
        <w:t>.</w:t>
      </w:r>
    </w:p>
    <w:p w:rsidR="000F2EF9" w:rsidRPr="00E341C5" w:rsidRDefault="000F2EF9" w:rsidP="000F2EF9">
      <w:pPr>
        <w:pStyle w:val="ListParagraph"/>
        <w:numPr>
          <w:ilvl w:val="0"/>
          <w:numId w:val="3"/>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 xml:space="preserve">Quotation addressed to </w:t>
      </w:r>
      <w:r>
        <w:rPr>
          <w:rFonts w:ascii="Arial" w:hAnsi="Arial" w:cs="Arial"/>
          <w:color w:val="000000"/>
          <w:sz w:val="22"/>
          <w:szCs w:val="22"/>
        </w:rPr>
        <w:t xml:space="preserve">the Director, SLIET must be sent to the </w:t>
      </w:r>
      <w:r w:rsidRPr="00E341C5">
        <w:rPr>
          <w:rFonts w:ascii="Arial" w:hAnsi="Arial" w:cs="Arial"/>
          <w:color w:val="000000"/>
          <w:sz w:val="22"/>
          <w:szCs w:val="22"/>
        </w:rPr>
        <w:t xml:space="preserve">Faculty </w:t>
      </w:r>
      <w:proofErr w:type="spellStart"/>
      <w:r w:rsidRPr="00E341C5">
        <w:rPr>
          <w:rFonts w:ascii="Arial" w:hAnsi="Arial" w:cs="Arial"/>
          <w:color w:val="000000"/>
          <w:sz w:val="22"/>
          <w:szCs w:val="22"/>
        </w:rPr>
        <w:t>I/c</w:t>
      </w:r>
      <w:proofErr w:type="spellEnd"/>
      <w:r>
        <w:rPr>
          <w:rFonts w:ascii="Arial" w:hAnsi="Arial" w:cs="Arial"/>
          <w:color w:val="000000"/>
          <w:sz w:val="22"/>
          <w:szCs w:val="22"/>
        </w:rPr>
        <w:t xml:space="preserve"> </w:t>
      </w:r>
      <w:r w:rsidRPr="00E341C5">
        <w:rPr>
          <w:rFonts w:ascii="Arial" w:hAnsi="Arial" w:cs="Arial"/>
          <w:color w:val="000000"/>
          <w:sz w:val="22"/>
          <w:szCs w:val="22"/>
        </w:rPr>
        <w:t>(</w:t>
      </w:r>
      <w:r>
        <w:rPr>
          <w:rFonts w:ascii="Arial" w:hAnsi="Arial" w:cs="Arial"/>
          <w:color w:val="000000"/>
          <w:sz w:val="22"/>
          <w:szCs w:val="22"/>
        </w:rPr>
        <w:t xml:space="preserve">Store &amp; </w:t>
      </w:r>
      <w:r w:rsidRPr="00E341C5">
        <w:rPr>
          <w:rFonts w:ascii="Arial" w:hAnsi="Arial" w:cs="Arial"/>
          <w:color w:val="000000"/>
          <w:sz w:val="22"/>
          <w:szCs w:val="22"/>
        </w:rPr>
        <w:t>Purchase)</w:t>
      </w:r>
      <w:r>
        <w:rPr>
          <w:rFonts w:ascii="Arial" w:hAnsi="Arial" w:cs="Arial"/>
          <w:color w:val="000000"/>
          <w:sz w:val="22"/>
          <w:szCs w:val="22"/>
        </w:rPr>
        <w:t xml:space="preserve">, SLIET, </w:t>
      </w:r>
      <w:proofErr w:type="spellStart"/>
      <w:r>
        <w:rPr>
          <w:rFonts w:ascii="Arial" w:hAnsi="Arial" w:cs="Arial"/>
          <w:color w:val="000000"/>
          <w:sz w:val="22"/>
          <w:szCs w:val="22"/>
        </w:rPr>
        <w:t>Longowal</w:t>
      </w:r>
      <w:proofErr w:type="spellEnd"/>
      <w:r>
        <w:rPr>
          <w:rFonts w:ascii="Arial" w:hAnsi="Arial" w:cs="Arial"/>
          <w:color w:val="000000"/>
          <w:sz w:val="22"/>
          <w:szCs w:val="22"/>
        </w:rPr>
        <w:t xml:space="preserve">, </w:t>
      </w:r>
      <w:proofErr w:type="spellStart"/>
      <w:r>
        <w:rPr>
          <w:rFonts w:ascii="Arial" w:hAnsi="Arial" w:cs="Arial"/>
          <w:color w:val="000000"/>
          <w:sz w:val="22"/>
          <w:szCs w:val="22"/>
        </w:rPr>
        <w:t>Distt</w:t>
      </w:r>
      <w:proofErr w:type="spellEnd"/>
      <w:r>
        <w:rPr>
          <w:rFonts w:ascii="Arial" w:hAnsi="Arial" w:cs="Arial"/>
          <w:color w:val="000000"/>
          <w:sz w:val="22"/>
          <w:szCs w:val="22"/>
        </w:rPr>
        <w:t xml:space="preserve">. </w:t>
      </w:r>
      <w:proofErr w:type="spellStart"/>
      <w:r>
        <w:rPr>
          <w:rFonts w:ascii="Arial" w:hAnsi="Arial" w:cs="Arial"/>
          <w:color w:val="000000"/>
          <w:sz w:val="22"/>
          <w:szCs w:val="22"/>
        </w:rPr>
        <w:t>Sangrur</w:t>
      </w:r>
      <w:proofErr w:type="spellEnd"/>
      <w:r>
        <w:rPr>
          <w:rFonts w:ascii="Arial" w:hAnsi="Arial" w:cs="Arial"/>
          <w:color w:val="000000"/>
          <w:sz w:val="22"/>
          <w:szCs w:val="22"/>
        </w:rPr>
        <w:t xml:space="preserve"> – 148106, Punjab</w:t>
      </w:r>
      <w:r w:rsidRPr="00E341C5">
        <w:rPr>
          <w:rFonts w:ascii="Arial" w:hAnsi="Arial" w:cs="Arial"/>
          <w:color w:val="000000"/>
          <w:sz w:val="22"/>
          <w:szCs w:val="22"/>
        </w:rPr>
        <w:t>.</w:t>
      </w:r>
    </w:p>
    <w:p w:rsidR="000F2EF9" w:rsidRPr="00E341C5" w:rsidRDefault="000F2EF9" w:rsidP="000F2EF9">
      <w:pPr>
        <w:pStyle w:val="ListParagraph"/>
        <w:numPr>
          <w:ilvl w:val="0"/>
          <w:numId w:val="3"/>
        </w:numPr>
        <w:spacing w:line="360" w:lineRule="auto"/>
        <w:contextualSpacing/>
        <w:jc w:val="both"/>
        <w:rPr>
          <w:sz w:val="22"/>
          <w:szCs w:val="22"/>
        </w:rPr>
      </w:pPr>
      <w:r w:rsidRPr="00E341C5">
        <w:rPr>
          <w:rFonts w:ascii="Arial" w:hAnsi="Arial" w:cs="Arial"/>
          <w:color w:val="000000"/>
          <w:sz w:val="22"/>
          <w:szCs w:val="22"/>
        </w:rPr>
        <w:t>We are not responsible for accidental opening of the cover if it is not properly super scribed and sealed.</w:t>
      </w:r>
    </w:p>
    <w:p w:rsidR="000F2EF9" w:rsidRPr="00E341C5" w:rsidRDefault="000F2EF9" w:rsidP="000F2EF9">
      <w:pPr>
        <w:pStyle w:val="ListParagraph"/>
        <w:numPr>
          <w:ilvl w:val="0"/>
          <w:numId w:val="3"/>
        </w:numPr>
        <w:spacing w:line="360" w:lineRule="auto"/>
        <w:contextualSpacing/>
        <w:jc w:val="both"/>
        <w:rPr>
          <w:sz w:val="22"/>
          <w:szCs w:val="22"/>
        </w:rPr>
      </w:pPr>
      <w:r w:rsidRPr="00E341C5">
        <w:rPr>
          <w:rFonts w:ascii="Arial" w:hAnsi="Arial" w:cs="Arial"/>
          <w:color w:val="000000"/>
          <w:sz w:val="22"/>
          <w:szCs w:val="22"/>
        </w:rPr>
        <w:t>Duly signed Quotation must be submitted on letter head of the firm with all particular, any other format will not be acceptable.</w:t>
      </w:r>
    </w:p>
    <w:p w:rsidR="000F2EF9" w:rsidRPr="00E341C5" w:rsidRDefault="000F2EF9" w:rsidP="000F2EF9">
      <w:pPr>
        <w:pStyle w:val="ListParagraph"/>
        <w:numPr>
          <w:ilvl w:val="0"/>
          <w:numId w:val="3"/>
        </w:numPr>
        <w:spacing w:line="360" w:lineRule="auto"/>
        <w:contextualSpacing/>
        <w:jc w:val="both"/>
        <w:rPr>
          <w:color w:val="000000"/>
          <w:sz w:val="22"/>
          <w:szCs w:val="22"/>
        </w:rPr>
      </w:pPr>
      <w:r w:rsidRPr="00E341C5">
        <w:rPr>
          <w:rFonts w:ascii="Arial" w:hAnsi="Arial" w:cs="Arial"/>
          <w:color w:val="000000"/>
          <w:sz w:val="22"/>
          <w:szCs w:val="22"/>
        </w:rPr>
        <w:t xml:space="preserve">A certificate on the letterhead of the organization that the firm/company is not blacklisted by any Govt. </w:t>
      </w:r>
      <w:proofErr w:type="spellStart"/>
      <w:r w:rsidRPr="00E341C5">
        <w:rPr>
          <w:rFonts w:ascii="Arial" w:hAnsi="Arial" w:cs="Arial"/>
          <w:color w:val="000000"/>
          <w:sz w:val="22"/>
          <w:szCs w:val="22"/>
        </w:rPr>
        <w:t>organisation</w:t>
      </w:r>
      <w:proofErr w:type="spellEnd"/>
      <w:r w:rsidRPr="00E341C5">
        <w:rPr>
          <w:rFonts w:ascii="Arial" w:hAnsi="Arial" w:cs="Arial"/>
          <w:color w:val="000000"/>
          <w:sz w:val="22"/>
          <w:szCs w:val="22"/>
        </w:rPr>
        <w:t>/Department.</w:t>
      </w:r>
    </w:p>
    <w:p w:rsidR="000F2EF9" w:rsidRPr="00E341C5" w:rsidRDefault="000F2EF9" w:rsidP="000F2EF9">
      <w:pPr>
        <w:pStyle w:val="ListParagraph"/>
        <w:numPr>
          <w:ilvl w:val="0"/>
          <w:numId w:val="3"/>
        </w:numPr>
        <w:spacing w:line="360" w:lineRule="auto"/>
        <w:contextualSpacing/>
        <w:jc w:val="both"/>
        <w:rPr>
          <w:color w:val="FF0000"/>
          <w:sz w:val="22"/>
          <w:szCs w:val="22"/>
        </w:rPr>
      </w:pPr>
      <w:r w:rsidRPr="00E341C5">
        <w:rPr>
          <w:rFonts w:ascii="Arial" w:hAnsi="Arial" w:cs="Arial"/>
          <w:color w:val="000000"/>
          <w:sz w:val="22"/>
          <w:szCs w:val="22"/>
        </w:rPr>
        <w:t>No correspondence regarding acceptance/rejection of a quotation will be entertained.</w:t>
      </w:r>
    </w:p>
    <w:p w:rsidR="000F2EF9" w:rsidRDefault="000F2EF9" w:rsidP="000F2EF9">
      <w:pPr>
        <w:pStyle w:val="ListParagraph"/>
        <w:numPr>
          <w:ilvl w:val="0"/>
          <w:numId w:val="3"/>
        </w:numPr>
        <w:spacing w:line="360" w:lineRule="auto"/>
        <w:contextualSpacing/>
        <w:jc w:val="both"/>
        <w:rPr>
          <w:rFonts w:ascii="Arial" w:hAnsi="Arial" w:cs="Arial"/>
          <w:color w:val="000000"/>
          <w:sz w:val="22"/>
          <w:szCs w:val="22"/>
        </w:rPr>
      </w:pPr>
      <w:r w:rsidRPr="00E341C5">
        <w:rPr>
          <w:rFonts w:ascii="Arial" w:hAnsi="Arial" w:cs="Arial"/>
          <w:color w:val="000000"/>
          <w:sz w:val="22"/>
          <w:szCs w:val="22"/>
        </w:rPr>
        <w:t>Other terms and condition for submitting the quotation are given overleaf which must be read carefully before submitting the quotation.</w:t>
      </w:r>
    </w:p>
    <w:p w:rsidR="00DD474B" w:rsidRDefault="00DD474B" w:rsidP="00DD474B">
      <w:pPr>
        <w:pStyle w:val="ListParagraph"/>
        <w:spacing w:line="360" w:lineRule="auto"/>
        <w:ind w:left="1170"/>
        <w:jc w:val="both"/>
        <w:rPr>
          <w:color w:val="FF0000"/>
          <w:sz w:val="22"/>
          <w:szCs w:val="22"/>
        </w:rPr>
      </w:pPr>
    </w:p>
    <w:p w:rsidR="000F2EF9" w:rsidRPr="00E341C5" w:rsidRDefault="000F2EF9" w:rsidP="00DD474B">
      <w:pPr>
        <w:pStyle w:val="ListParagraph"/>
        <w:spacing w:line="360" w:lineRule="auto"/>
        <w:ind w:left="1170"/>
        <w:jc w:val="both"/>
        <w:rPr>
          <w:color w:val="FF0000"/>
          <w:sz w:val="22"/>
          <w:szCs w:val="22"/>
        </w:rPr>
      </w:pPr>
    </w:p>
    <w:p w:rsidR="00DD474B" w:rsidRDefault="00DD474B" w:rsidP="00DD474B">
      <w:pPr>
        <w:spacing w:after="0" w:line="240" w:lineRule="auto"/>
        <w:jc w:val="right"/>
        <w:rPr>
          <w:rFonts w:ascii="Arial" w:hAnsi="Arial" w:cs="Arial"/>
          <w:b/>
          <w:bCs/>
          <w:color w:val="000000"/>
        </w:rPr>
      </w:pPr>
      <w:r>
        <w:rPr>
          <w:rFonts w:ascii="Arial" w:hAnsi="Arial" w:cs="Arial"/>
          <w:b/>
          <w:bCs/>
          <w:color w:val="000000"/>
        </w:rPr>
        <w:t>Faculty In-charge</w:t>
      </w:r>
      <w:r w:rsidRPr="00E341C5">
        <w:rPr>
          <w:rFonts w:ascii="Arial" w:hAnsi="Arial" w:cs="Arial"/>
          <w:b/>
          <w:bCs/>
          <w:color w:val="000000"/>
        </w:rPr>
        <w:t xml:space="preserve"> </w:t>
      </w:r>
    </w:p>
    <w:p w:rsidR="00DD474B" w:rsidRDefault="00DD474B" w:rsidP="00DD474B">
      <w:pPr>
        <w:spacing w:after="0" w:line="240" w:lineRule="auto"/>
        <w:jc w:val="right"/>
        <w:rPr>
          <w:rFonts w:ascii="Arial" w:hAnsi="Arial" w:cs="Arial"/>
          <w:b/>
          <w:bCs/>
          <w:color w:val="000000"/>
        </w:rPr>
      </w:pPr>
      <w:r w:rsidRPr="00E341C5">
        <w:rPr>
          <w:rFonts w:ascii="Arial" w:hAnsi="Arial" w:cs="Arial"/>
          <w:b/>
          <w:bCs/>
          <w:color w:val="000000"/>
        </w:rPr>
        <w:t>(</w:t>
      </w:r>
      <w:r>
        <w:rPr>
          <w:rFonts w:ascii="Arial" w:hAnsi="Arial" w:cs="Arial"/>
          <w:b/>
          <w:bCs/>
          <w:color w:val="000000"/>
        </w:rPr>
        <w:t xml:space="preserve">Store &amp; </w:t>
      </w:r>
      <w:r w:rsidRPr="00E341C5">
        <w:rPr>
          <w:rFonts w:ascii="Arial" w:hAnsi="Arial" w:cs="Arial"/>
          <w:b/>
          <w:bCs/>
          <w:color w:val="000000"/>
        </w:rPr>
        <w:t>Purchase)</w:t>
      </w: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Default="00B00B22" w:rsidP="00DD474B">
      <w:pPr>
        <w:spacing w:after="0" w:line="240" w:lineRule="auto"/>
        <w:jc w:val="right"/>
        <w:rPr>
          <w:rFonts w:ascii="Arial" w:hAnsi="Arial" w:cs="Arial"/>
          <w:b/>
          <w:bCs/>
          <w:color w:val="000000"/>
        </w:rPr>
      </w:pPr>
    </w:p>
    <w:p w:rsidR="00B00B22" w:rsidRPr="00E341C5" w:rsidRDefault="00B00B22" w:rsidP="00DD474B">
      <w:pPr>
        <w:spacing w:after="0" w:line="240" w:lineRule="auto"/>
        <w:jc w:val="right"/>
        <w:rPr>
          <w:rFonts w:ascii="Arial" w:hAnsi="Arial" w:cs="Arial"/>
          <w:b/>
          <w:bCs/>
          <w:color w:val="000000"/>
        </w:rPr>
      </w:pPr>
    </w:p>
    <w:p w:rsidR="00DD474B" w:rsidRDefault="00DD474B" w:rsidP="00DD474B">
      <w:pPr>
        <w:spacing w:after="0" w:line="240" w:lineRule="auto"/>
        <w:jc w:val="center"/>
        <w:rPr>
          <w:rFonts w:ascii="Arial Narrow" w:hAnsi="Arial Narrow"/>
          <w:b/>
          <w:bCs/>
          <w:color w:val="000000"/>
          <w:sz w:val="24"/>
          <w:szCs w:val="24"/>
        </w:rPr>
      </w:pPr>
    </w:p>
    <w:p w:rsidR="00DD474B" w:rsidRPr="008471E6" w:rsidRDefault="00DD474B" w:rsidP="00DD474B">
      <w:pPr>
        <w:pStyle w:val="Footer"/>
        <w:pBdr>
          <w:top w:val="thinThickSmallGap" w:sz="24" w:space="1" w:color="622423"/>
        </w:pBdr>
        <w:tabs>
          <w:tab w:val="left" w:pos="0"/>
        </w:tabs>
        <w:ind w:hanging="810"/>
        <w:jc w:val="center"/>
        <w:rPr>
          <w:rFonts w:ascii="Arial" w:hAnsi="Arial" w:cs="Arial"/>
          <w:i/>
          <w:sz w:val="16"/>
        </w:rPr>
      </w:pPr>
      <w:proofErr w:type="spellStart"/>
      <w:proofErr w:type="gramStart"/>
      <w:r w:rsidRPr="008471E6">
        <w:rPr>
          <w:rFonts w:ascii="GurbaniHindi" w:hAnsi="GurbaniHindi"/>
          <w:i/>
          <w:sz w:val="16"/>
        </w:rPr>
        <w:t>lONgovwl</w:t>
      </w:r>
      <w:proofErr w:type="spellEnd"/>
      <w:proofErr w:type="gramEnd"/>
      <w:r w:rsidRPr="008471E6">
        <w:rPr>
          <w:rFonts w:ascii="GurbaniHindi" w:hAnsi="GurbaniHindi"/>
          <w:i/>
          <w:sz w:val="16"/>
        </w:rPr>
        <w:t xml:space="preserve">, </w:t>
      </w:r>
      <w:proofErr w:type="spellStart"/>
      <w:r w:rsidRPr="008471E6">
        <w:rPr>
          <w:rFonts w:ascii="GurbaniHindi" w:hAnsi="GurbaniHindi"/>
          <w:i/>
          <w:sz w:val="16"/>
        </w:rPr>
        <w:t>ijlw</w:t>
      </w:r>
      <w:proofErr w:type="spellEnd"/>
      <w:r w:rsidRPr="008471E6">
        <w:rPr>
          <w:rFonts w:ascii="GurbaniHindi" w:hAnsi="GurbaniHindi"/>
          <w:i/>
          <w:sz w:val="16"/>
        </w:rPr>
        <w:t xml:space="preserve"> </w:t>
      </w:r>
      <w:proofErr w:type="spellStart"/>
      <w:r w:rsidRPr="008471E6">
        <w:rPr>
          <w:rFonts w:ascii="GurbaniHindi" w:hAnsi="GurbaniHindi"/>
          <w:i/>
          <w:sz w:val="16"/>
        </w:rPr>
        <w:t>sNg</w:t>
      </w:r>
      <w:proofErr w:type="spellEnd"/>
      <w:r w:rsidRPr="008471E6">
        <w:rPr>
          <w:rFonts w:ascii="GurbaniHindi" w:hAnsi="GurbaniHindi"/>
          <w:i/>
          <w:sz w:val="16"/>
        </w:rPr>
        <w:t xml:space="preserve">}r - </w:t>
      </w:r>
      <w:r w:rsidRPr="008471E6">
        <w:rPr>
          <w:rFonts w:ascii="Arial" w:hAnsi="Arial" w:cs="Arial"/>
          <w:i/>
          <w:sz w:val="16"/>
        </w:rPr>
        <w:t xml:space="preserve">148106 </w:t>
      </w:r>
      <w:r w:rsidRPr="008471E6">
        <w:rPr>
          <w:rFonts w:ascii="GurbaniHindi" w:hAnsi="GurbaniHindi"/>
          <w:i/>
          <w:sz w:val="16"/>
        </w:rPr>
        <w:t>(</w:t>
      </w:r>
      <w:proofErr w:type="spellStart"/>
      <w:r w:rsidRPr="008471E6">
        <w:rPr>
          <w:rFonts w:ascii="GurbaniHindi" w:hAnsi="GurbaniHindi"/>
          <w:i/>
          <w:sz w:val="16"/>
        </w:rPr>
        <w:t>pNjwb</w:t>
      </w:r>
      <w:proofErr w:type="spellEnd"/>
      <w:r w:rsidRPr="008471E6">
        <w:rPr>
          <w:rFonts w:ascii="GurbaniHindi" w:hAnsi="GurbaniHindi"/>
          <w:i/>
          <w:sz w:val="16"/>
        </w:rPr>
        <w:t xml:space="preserve">), </w:t>
      </w:r>
      <w:proofErr w:type="spellStart"/>
      <w:r w:rsidRPr="008471E6">
        <w:rPr>
          <w:rFonts w:ascii="GurbaniHindi" w:hAnsi="GurbaniHindi"/>
          <w:i/>
          <w:sz w:val="16"/>
        </w:rPr>
        <w:t>Bwrq</w:t>
      </w:r>
      <w:proofErr w:type="spellEnd"/>
      <w:r w:rsidRPr="008471E6">
        <w:rPr>
          <w:rFonts w:ascii="GurbaniHindi" w:hAnsi="GurbaniHindi"/>
          <w:i/>
          <w:sz w:val="16"/>
        </w:rPr>
        <w:t xml:space="preserve">, </w:t>
      </w:r>
      <w:proofErr w:type="spellStart"/>
      <w:r w:rsidRPr="008471E6">
        <w:rPr>
          <w:rFonts w:ascii="GurbaniHindi" w:hAnsi="GurbaniHindi"/>
          <w:i/>
          <w:sz w:val="16"/>
        </w:rPr>
        <w:t>dUrBwÀ</w:t>
      </w:r>
      <w:proofErr w:type="spellEnd"/>
      <w:r w:rsidRPr="008471E6">
        <w:rPr>
          <w:rFonts w:ascii="GurbaniHindi" w:hAnsi="GurbaniHindi"/>
          <w:i/>
          <w:sz w:val="16"/>
        </w:rPr>
        <w:t xml:space="preserve"> </w:t>
      </w:r>
      <w:proofErr w:type="spellStart"/>
      <w:r w:rsidRPr="008471E6">
        <w:rPr>
          <w:rFonts w:ascii="GurbaniHindi" w:hAnsi="GurbaniHindi"/>
          <w:i/>
          <w:sz w:val="16"/>
        </w:rPr>
        <w:t>sN</w:t>
      </w:r>
      <w:proofErr w:type="spellEnd"/>
      <w:r w:rsidRPr="008471E6">
        <w:rPr>
          <w:rFonts w:ascii="GurbaniHindi" w:hAnsi="GurbaniHindi"/>
          <w:i/>
          <w:sz w:val="16"/>
        </w:rPr>
        <w:t>:+</w:t>
      </w:r>
      <w:r w:rsidRPr="008471E6">
        <w:rPr>
          <w:rFonts w:ascii="Arial" w:hAnsi="Arial" w:cs="Arial"/>
          <w:i/>
          <w:sz w:val="16"/>
        </w:rPr>
        <w:t>91-1672-280057</w:t>
      </w:r>
      <w:r w:rsidRPr="008471E6">
        <w:rPr>
          <w:rFonts w:ascii="GurbaniHindi" w:hAnsi="GurbaniHindi"/>
          <w:i/>
          <w:sz w:val="16"/>
        </w:rPr>
        <w:t xml:space="preserve">, </w:t>
      </w:r>
      <w:r w:rsidRPr="008471E6">
        <w:rPr>
          <w:rFonts w:ascii="Arial" w:hAnsi="Arial" w:cs="Arial"/>
          <w:i/>
          <w:sz w:val="16"/>
        </w:rPr>
        <w:t>253115</w:t>
      </w:r>
      <w:r w:rsidRPr="008471E6">
        <w:rPr>
          <w:rFonts w:ascii="GurbaniHindi" w:hAnsi="GurbaniHindi"/>
          <w:i/>
          <w:sz w:val="16"/>
        </w:rPr>
        <w:t xml:space="preserve"> </w:t>
      </w:r>
      <w:proofErr w:type="spellStart"/>
      <w:r w:rsidRPr="008471E6">
        <w:rPr>
          <w:rFonts w:ascii="GurbaniHindi" w:hAnsi="GurbaniHindi"/>
          <w:i/>
          <w:sz w:val="16"/>
        </w:rPr>
        <w:t>PYks</w:t>
      </w:r>
      <w:proofErr w:type="spellEnd"/>
      <w:r w:rsidRPr="008471E6">
        <w:rPr>
          <w:rFonts w:ascii="GurbaniHindi" w:hAnsi="GurbaniHindi"/>
          <w:i/>
          <w:sz w:val="16"/>
        </w:rPr>
        <w:t xml:space="preserve"> s: +</w:t>
      </w:r>
      <w:r w:rsidRPr="008471E6">
        <w:rPr>
          <w:rFonts w:ascii="Arial" w:hAnsi="Arial" w:cs="Arial"/>
          <w:i/>
          <w:sz w:val="16"/>
        </w:rPr>
        <w:t>91-1672-280057</w:t>
      </w:r>
    </w:p>
    <w:p w:rsidR="00DD474B" w:rsidRPr="008471E6" w:rsidRDefault="00DD474B" w:rsidP="00DD474B">
      <w:pPr>
        <w:pStyle w:val="NoSpacing"/>
        <w:jc w:val="both"/>
        <w:rPr>
          <w:rFonts w:ascii="Times New Roman" w:hAnsi="Times New Roman"/>
          <w:sz w:val="24"/>
          <w:szCs w:val="24"/>
        </w:rPr>
      </w:pPr>
      <w:r w:rsidRPr="008471E6">
        <w:rPr>
          <w:rFonts w:ascii="Arial" w:hAnsi="Arial" w:cs="Arial"/>
          <w:i/>
          <w:sz w:val="14"/>
        </w:rPr>
        <w:t>LONGOWAL, DISTRICT: SANGRUR-148106 (PUNJAB), INDIA PHONE No.</w:t>
      </w:r>
      <w:r w:rsidRPr="008471E6">
        <w:rPr>
          <w:rFonts w:ascii="GurbaniHindi" w:hAnsi="GurbaniHindi"/>
          <w:i/>
          <w:sz w:val="14"/>
        </w:rPr>
        <w:t xml:space="preserve"> </w:t>
      </w:r>
      <w:proofErr w:type="gramStart"/>
      <w:r w:rsidRPr="008471E6">
        <w:rPr>
          <w:rFonts w:ascii="GurbaniHindi" w:hAnsi="GurbaniHindi"/>
          <w:i/>
          <w:sz w:val="14"/>
        </w:rPr>
        <w:t>:+</w:t>
      </w:r>
      <w:proofErr w:type="gramEnd"/>
      <w:r w:rsidRPr="008471E6">
        <w:rPr>
          <w:rFonts w:ascii="Arial" w:hAnsi="Arial" w:cs="Arial"/>
          <w:i/>
          <w:sz w:val="14"/>
        </w:rPr>
        <w:t>91-1672-280057</w:t>
      </w:r>
      <w:r w:rsidRPr="008471E6">
        <w:rPr>
          <w:rFonts w:ascii="GurbaniHindi" w:hAnsi="GurbaniHindi"/>
          <w:i/>
          <w:sz w:val="14"/>
        </w:rPr>
        <w:t xml:space="preserve">, </w:t>
      </w:r>
      <w:r w:rsidRPr="008471E6">
        <w:rPr>
          <w:rFonts w:ascii="Arial" w:hAnsi="Arial" w:cs="Arial"/>
          <w:i/>
          <w:sz w:val="14"/>
        </w:rPr>
        <w:t>253115</w:t>
      </w:r>
    </w:p>
    <w:p w:rsidR="00DD474B" w:rsidRPr="00AF24C2" w:rsidRDefault="00DD474B" w:rsidP="00DD474B">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DD474B" w:rsidRPr="00491734" w:rsidRDefault="00DD474B" w:rsidP="00DD474B">
      <w:pPr>
        <w:spacing w:after="0" w:line="240" w:lineRule="auto"/>
        <w:jc w:val="center"/>
        <w:rPr>
          <w:rFonts w:ascii="Arial Narrow" w:hAnsi="Arial Narrow"/>
          <w:b/>
          <w:bCs/>
          <w:color w:val="000000"/>
          <w:sz w:val="4"/>
          <w:szCs w:val="24"/>
          <w:u w:val="single"/>
        </w:rPr>
      </w:pPr>
    </w:p>
    <w:p w:rsidR="00DD474B" w:rsidRPr="00A32CFD" w:rsidRDefault="00DD474B" w:rsidP="00DD474B">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DD474B" w:rsidRPr="00A0771D" w:rsidTr="004F25D2">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 xml:space="preserve">The rate quoted   must be free delivery/F.O.R. </w:t>
            </w:r>
            <w:proofErr w:type="spellStart"/>
            <w:r w:rsidRPr="00610CAA">
              <w:rPr>
                <w:rFonts w:ascii="Arial" w:hAnsi="Arial" w:cs="Arial"/>
                <w:color w:val="000000"/>
                <w:sz w:val="20"/>
                <w:szCs w:val="20"/>
              </w:rPr>
              <w:t>Longowal</w:t>
            </w:r>
            <w:proofErr w:type="spellEnd"/>
            <w:r w:rsidRPr="00610CAA">
              <w:rPr>
                <w:rFonts w:ascii="Arial" w:hAnsi="Arial" w:cs="Arial"/>
                <w:color w:val="000000"/>
                <w:sz w:val="20"/>
                <w:szCs w:val="20"/>
              </w:rPr>
              <w:t xml:space="preserve"> after allowing the discount, if any. Where quoted extra ad-valorem rate payable should clearly be indicated.  Supply should be made within the specified delivery period.</w:t>
            </w:r>
          </w:p>
        </w:tc>
      </w:tr>
      <w:tr w:rsidR="00DD474B" w:rsidRPr="00A0771D" w:rsidTr="004F25D2">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 xml:space="preserve">Our normal term of payment is within 45 days after receipt of stores in good condition by means of </w:t>
            </w:r>
            <w:proofErr w:type="spellStart"/>
            <w:r w:rsidRPr="00610CAA">
              <w:rPr>
                <w:rFonts w:ascii="Arial" w:hAnsi="Arial" w:cs="Arial"/>
                <w:color w:val="000000"/>
                <w:sz w:val="20"/>
                <w:szCs w:val="20"/>
              </w:rPr>
              <w:t>cheque</w:t>
            </w:r>
            <w:proofErr w:type="spellEnd"/>
            <w:r w:rsidRPr="00610CAA">
              <w:rPr>
                <w:rFonts w:ascii="Arial" w:hAnsi="Arial" w:cs="Arial"/>
                <w:color w:val="000000"/>
                <w:sz w:val="20"/>
                <w:szCs w:val="20"/>
              </w:rPr>
              <w:t>/draft/RTGS.</w:t>
            </w:r>
          </w:p>
        </w:tc>
      </w:tr>
      <w:tr w:rsidR="00DD474B" w:rsidRPr="00A0771D" w:rsidTr="004F25D2">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A0771D" w:rsidRDefault="00DD474B" w:rsidP="004F25D2">
            <w:pPr>
              <w:spacing w:after="0" w:line="240" w:lineRule="auto"/>
              <w:jc w:val="both"/>
              <w:rPr>
                <w:rFonts w:ascii="Arial" w:hAnsi="Arial" w:cs="Arial"/>
                <w:b/>
                <w:sz w:val="20"/>
                <w:szCs w:val="20"/>
              </w:rPr>
            </w:pPr>
            <w:r w:rsidRPr="00A0771D">
              <w:rPr>
                <w:rFonts w:ascii="Arial" w:hAnsi="Arial" w:cs="Arial"/>
                <w:sz w:val="20"/>
                <w:szCs w:val="20"/>
              </w:rPr>
              <w:t xml:space="preserve">In case the quoted value is Rupees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DD474B" w:rsidRPr="00A0771D" w:rsidTr="004F25D2">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A0771D" w:rsidRDefault="00DD474B" w:rsidP="004F25D2">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A0771D" w:rsidRDefault="00DD474B" w:rsidP="004F25D2">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w:t>
            </w:r>
            <w:proofErr w:type="spellStart"/>
            <w:r w:rsidRPr="00A0771D">
              <w:rPr>
                <w:rFonts w:ascii="Arial" w:hAnsi="Arial" w:cs="Arial"/>
                <w:sz w:val="20"/>
                <w:szCs w:val="20"/>
              </w:rPr>
              <w:t>lac</w:t>
            </w:r>
            <w:proofErr w:type="spellEnd"/>
            <w:r w:rsidRPr="00A0771D">
              <w:rPr>
                <w:rFonts w:ascii="Arial" w:hAnsi="Arial" w:cs="Arial"/>
                <w:sz w:val="20"/>
                <w:szCs w:val="20"/>
              </w:rPr>
              <w:t xml:space="preserve"> above, EMD@2% of the quoted value in the shape of DD valid for a period of 45 days beyond the final bid validity period is required to be submitted along with quotation. </w:t>
            </w:r>
          </w:p>
        </w:tc>
      </w:tr>
      <w:tr w:rsidR="00DD474B" w:rsidRPr="00A0771D" w:rsidTr="004F25D2">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DD474B" w:rsidRPr="00A0771D" w:rsidTr="004F25D2">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Default="00DD474B" w:rsidP="004F25D2">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DD474B" w:rsidRPr="00610CAA" w:rsidRDefault="00DD474B" w:rsidP="004F25D2">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DD474B" w:rsidRPr="00A0771D" w:rsidTr="004F25D2">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DD474B" w:rsidRPr="00920BF6" w:rsidRDefault="00DD474B" w:rsidP="004F25D2">
            <w:pPr>
              <w:spacing w:after="0" w:line="0" w:lineRule="atLeast"/>
              <w:jc w:val="both"/>
              <w:rPr>
                <w:rFonts w:ascii="Arial" w:hAnsi="Arial" w:cs="Arial"/>
                <w:sz w:val="10"/>
                <w:szCs w:val="20"/>
              </w:rPr>
            </w:pPr>
          </w:p>
        </w:tc>
      </w:tr>
      <w:tr w:rsidR="00DD474B" w:rsidRPr="00A0771D" w:rsidTr="004F25D2">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DD474B" w:rsidRPr="00A0771D" w:rsidTr="004F25D2">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DD474B" w:rsidRPr="00A0771D" w:rsidTr="004F25D2">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DD474B" w:rsidRPr="00A0771D" w:rsidTr="004F25D2">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DD474B" w:rsidRPr="00A0771D" w:rsidTr="004F25D2">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w:t>
            </w:r>
            <w:proofErr w:type="gramStart"/>
            <w:r w:rsidRPr="00610CAA">
              <w:rPr>
                <w:rFonts w:ascii="Arial" w:hAnsi="Arial" w:cs="Arial"/>
                <w:color w:val="000000"/>
                <w:sz w:val="20"/>
                <w:szCs w:val="20"/>
              </w:rPr>
              <w:t>are</w:t>
            </w:r>
            <w:proofErr w:type="gramEnd"/>
            <w:r w:rsidRPr="00610CAA">
              <w:rPr>
                <w:rFonts w:ascii="Arial" w:hAnsi="Arial" w:cs="Arial"/>
                <w:color w:val="000000"/>
                <w:sz w:val="20"/>
                <w:szCs w:val="20"/>
              </w:rPr>
              <w:t xml:space="preserve"> being made for education purpose in respect of Public Institution of national importance may please be indicated. </w:t>
            </w:r>
            <w:r w:rsidRPr="00610CAA">
              <w:rPr>
                <w:rFonts w:ascii="Arial" w:hAnsi="Arial" w:cs="Arial"/>
                <w:color w:val="000000"/>
                <w:sz w:val="20"/>
                <w:szCs w:val="20"/>
              </w:rPr>
              <w:tab/>
            </w:r>
          </w:p>
        </w:tc>
      </w:tr>
      <w:tr w:rsidR="00DD474B" w:rsidRPr="00A0771D" w:rsidTr="004F25D2">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920BF6" w:rsidRDefault="00DD474B" w:rsidP="004F25D2">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D474B" w:rsidRPr="00610CAA" w:rsidRDefault="00DD474B" w:rsidP="004F25D2">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DD474B" w:rsidRDefault="00DD474B" w:rsidP="004F25D2">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DD474B" w:rsidRDefault="00DD474B" w:rsidP="004F25D2">
            <w:pPr>
              <w:spacing w:after="0" w:line="0" w:lineRule="atLeast"/>
              <w:jc w:val="both"/>
              <w:rPr>
                <w:rFonts w:ascii="Arial" w:hAnsi="Arial" w:cs="Arial"/>
                <w:color w:val="000000"/>
                <w:sz w:val="20"/>
                <w:szCs w:val="20"/>
              </w:rPr>
            </w:pPr>
          </w:p>
          <w:p w:rsidR="00DD474B" w:rsidRDefault="00DD474B" w:rsidP="004F25D2">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DD474B" w:rsidRPr="00610CAA" w:rsidRDefault="00DD474B" w:rsidP="004F25D2">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DD474B" w:rsidRDefault="00DD474B" w:rsidP="00DD474B"/>
    <w:p w:rsidR="00DD474B" w:rsidRDefault="00DD474B" w:rsidP="00DD474B"/>
    <w:p w:rsidR="00DD474B" w:rsidRDefault="00DD474B"/>
    <w:sectPr w:rsidR="00DD474B" w:rsidSect="00B00B2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rbaniHind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7784"/>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4057060A"/>
    <w:multiLevelType w:val="hybridMultilevel"/>
    <w:tmpl w:val="ABF8F4D2"/>
    <w:lvl w:ilvl="0" w:tplc="0409000F">
      <w:start w:val="1"/>
      <w:numFmt w:val="decimal"/>
      <w:lvlText w:val="%1."/>
      <w:lvlJc w:val="left"/>
      <w:pPr>
        <w:ind w:left="1170" w:hanging="420"/>
      </w:pPr>
      <w:rPr>
        <w:rFonts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601D1387"/>
    <w:multiLevelType w:val="hybridMultilevel"/>
    <w:tmpl w:val="B398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474B"/>
    <w:rsid w:val="000C19B4"/>
    <w:rsid w:val="000F2EF9"/>
    <w:rsid w:val="003F197A"/>
    <w:rsid w:val="005C7FE4"/>
    <w:rsid w:val="006E0E05"/>
    <w:rsid w:val="00826120"/>
    <w:rsid w:val="009E78DA"/>
    <w:rsid w:val="00A302F8"/>
    <w:rsid w:val="00B00B22"/>
    <w:rsid w:val="00DD474B"/>
    <w:rsid w:val="00EB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74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DD474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DD474B"/>
    <w:rPr>
      <w:rFonts w:ascii="Times New Roman" w:eastAsia="Calibri" w:hAnsi="Times New Roman" w:cs="Times New Roman"/>
      <w:sz w:val="24"/>
      <w:szCs w:val="24"/>
    </w:rPr>
  </w:style>
  <w:style w:type="paragraph" w:styleId="NormalWeb">
    <w:name w:val="Normal (Web)"/>
    <w:basedOn w:val="Normal"/>
    <w:uiPriority w:val="99"/>
    <w:unhideWhenUsed/>
    <w:rsid w:val="00DD474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link w:val="NoSpacingChar"/>
    <w:uiPriority w:val="1"/>
    <w:qFormat/>
    <w:rsid w:val="00DD474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D474B"/>
    <w:rPr>
      <w:rFonts w:ascii="Calibri" w:eastAsia="Calibri" w:hAnsi="Calibri" w:cs="Times New Roman"/>
    </w:rPr>
  </w:style>
  <w:style w:type="paragraph" w:styleId="Footer">
    <w:name w:val="footer"/>
    <w:basedOn w:val="Normal"/>
    <w:link w:val="FooterChar"/>
    <w:uiPriority w:val="99"/>
    <w:rsid w:val="00DD474B"/>
    <w:pPr>
      <w:tabs>
        <w:tab w:val="center" w:pos="4680"/>
        <w:tab w:val="right" w:pos="9360"/>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DD474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D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4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2017-03-16T09:56:00Z</cp:lastPrinted>
  <dcterms:created xsi:type="dcterms:W3CDTF">2017-01-16T06:23:00Z</dcterms:created>
  <dcterms:modified xsi:type="dcterms:W3CDTF">2017-03-16T10:00:00Z</dcterms:modified>
</cp:coreProperties>
</file>