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DD" w:rsidRPr="00A17CDD" w:rsidRDefault="00A17CDD" w:rsidP="00A17CDD">
      <w:pPr>
        <w:rPr>
          <w:rFonts w:ascii="Arial" w:hAnsi="Arial" w:cs="Arial"/>
        </w:rPr>
      </w:pPr>
    </w:p>
    <w:p w:rsidR="00A17CDD" w:rsidRPr="00A17CDD" w:rsidRDefault="00A17CDD" w:rsidP="00A17CDD">
      <w:pPr>
        <w:pStyle w:val="Heading9"/>
        <w:ind w:left="720" w:hanging="7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17CDD">
        <w:rPr>
          <w:rFonts w:ascii="Arial" w:hAnsi="Arial" w:cs="Arial"/>
          <w:b/>
          <w:bCs/>
          <w:sz w:val="24"/>
          <w:szCs w:val="24"/>
        </w:rPr>
        <w:t xml:space="preserve">Sub: </w:t>
      </w:r>
      <w:r w:rsidRPr="00A17CDD">
        <w:rPr>
          <w:rFonts w:ascii="Arial" w:hAnsi="Arial" w:cs="Arial"/>
          <w:b/>
          <w:bCs/>
          <w:sz w:val="24"/>
          <w:szCs w:val="24"/>
          <w:u w:val="single"/>
        </w:rPr>
        <w:t xml:space="preserve">Notice Inviting quotation for Renewal </w:t>
      </w:r>
      <w:proofErr w:type="gramStart"/>
      <w:r w:rsidRPr="00A17CDD">
        <w:rPr>
          <w:rFonts w:ascii="Arial" w:hAnsi="Arial" w:cs="Arial"/>
          <w:b/>
          <w:bCs/>
          <w:sz w:val="24"/>
          <w:szCs w:val="24"/>
          <w:u w:val="single"/>
        </w:rPr>
        <w:t xml:space="preserve">of  </w:t>
      </w:r>
      <w:proofErr w:type="spellStart"/>
      <w:r w:rsidRPr="00A17CDD">
        <w:rPr>
          <w:rFonts w:ascii="Arial" w:hAnsi="Arial" w:cs="Arial"/>
          <w:b/>
          <w:bCs/>
          <w:sz w:val="24"/>
          <w:szCs w:val="24"/>
          <w:u w:val="single"/>
        </w:rPr>
        <w:t>Cyberoam</w:t>
      </w:r>
      <w:proofErr w:type="spellEnd"/>
      <w:proofErr w:type="gramEnd"/>
      <w:r w:rsidRPr="00A17CDD">
        <w:rPr>
          <w:rFonts w:ascii="Arial" w:hAnsi="Arial" w:cs="Arial"/>
          <w:b/>
          <w:bCs/>
          <w:sz w:val="24"/>
          <w:szCs w:val="24"/>
          <w:u w:val="single"/>
        </w:rPr>
        <w:t xml:space="preserve"> 1000i Subscription.</w:t>
      </w:r>
    </w:p>
    <w:p w:rsidR="00A17CDD" w:rsidRPr="00A17CDD" w:rsidRDefault="00A17CDD" w:rsidP="00A17CDD">
      <w:pPr>
        <w:rPr>
          <w:rFonts w:ascii="Arial" w:hAnsi="Arial" w:cs="Arial"/>
          <w:sz w:val="24"/>
          <w:szCs w:val="24"/>
        </w:rPr>
      </w:pPr>
    </w:p>
    <w:p w:rsidR="00A17CDD" w:rsidRPr="00A17CDD" w:rsidRDefault="00A17CDD" w:rsidP="00A17CDD">
      <w:pPr>
        <w:pStyle w:val="Heading9"/>
        <w:jc w:val="both"/>
        <w:rPr>
          <w:rFonts w:ascii="Arial" w:hAnsi="Arial" w:cs="Arial"/>
          <w:b/>
          <w:i w:val="0"/>
          <w:sz w:val="24"/>
          <w:szCs w:val="24"/>
        </w:rPr>
      </w:pPr>
      <w:r w:rsidRPr="00A17CDD">
        <w:rPr>
          <w:rFonts w:ascii="Arial" w:hAnsi="Arial" w:cs="Arial"/>
          <w:i w:val="0"/>
          <w:sz w:val="24"/>
          <w:szCs w:val="24"/>
        </w:rPr>
        <w:t xml:space="preserve">This Institute is </w:t>
      </w:r>
      <w:proofErr w:type="gramStart"/>
      <w:r w:rsidRPr="00A17CDD">
        <w:rPr>
          <w:rFonts w:ascii="Arial" w:hAnsi="Arial" w:cs="Arial"/>
          <w:i w:val="0"/>
          <w:sz w:val="24"/>
          <w:szCs w:val="24"/>
        </w:rPr>
        <w:t>intend</w:t>
      </w:r>
      <w:proofErr w:type="gramEnd"/>
      <w:r w:rsidRPr="00A17CDD">
        <w:rPr>
          <w:rFonts w:ascii="Arial" w:hAnsi="Arial" w:cs="Arial"/>
          <w:i w:val="0"/>
          <w:sz w:val="24"/>
          <w:szCs w:val="24"/>
        </w:rPr>
        <w:t xml:space="preserve"> to Renewal of </w:t>
      </w:r>
      <w:proofErr w:type="spellStart"/>
      <w:r w:rsidRPr="00A17CDD">
        <w:rPr>
          <w:rFonts w:ascii="Arial" w:hAnsi="Arial" w:cs="Arial"/>
          <w:i w:val="0"/>
          <w:sz w:val="24"/>
          <w:szCs w:val="24"/>
        </w:rPr>
        <w:t>Cyberoam</w:t>
      </w:r>
      <w:proofErr w:type="spellEnd"/>
      <w:r w:rsidRPr="00A17CDD">
        <w:rPr>
          <w:rFonts w:ascii="Arial" w:hAnsi="Arial" w:cs="Arial"/>
          <w:i w:val="0"/>
          <w:sz w:val="24"/>
          <w:szCs w:val="24"/>
        </w:rPr>
        <w:t xml:space="preserve"> 1000i Subscription for period one year.  You are, requested to send your quotation to the undersigned in a sealed cover </w:t>
      </w:r>
      <w:proofErr w:type="spellStart"/>
      <w:r w:rsidRPr="00A17CDD">
        <w:rPr>
          <w:rFonts w:ascii="Arial" w:hAnsi="Arial" w:cs="Arial"/>
          <w:i w:val="0"/>
          <w:sz w:val="24"/>
          <w:szCs w:val="24"/>
        </w:rPr>
        <w:t>superscribed</w:t>
      </w:r>
      <w:proofErr w:type="spellEnd"/>
      <w:r w:rsidRPr="00A17CDD">
        <w:rPr>
          <w:rFonts w:ascii="Arial" w:hAnsi="Arial" w:cs="Arial"/>
          <w:i w:val="0"/>
          <w:sz w:val="24"/>
          <w:szCs w:val="24"/>
        </w:rPr>
        <w:t xml:space="preserve"> </w:t>
      </w:r>
      <w:proofErr w:type="gramStart"/>
      <w:r w:rsidRPr="00A17CDD">
        <w:rPr>
          <w:rFonts w:ascii="Arial" w:hAnsi="Arial" w:cs="Arial"/>
          <w:i w:val="0"/>
          <w:sz w:val="24"/>
          <w:szCs w:val="24"/>
        </w:rPr>
        <w:t xml:space="preserve">“ </w:t>
      </w:r>
      <w:r w:rsidRPr="00A17CDD">
        <w:rPr>
          <w:rFonts w:ascii="Arial" w:hAnsi="Arial" w:cs="Arial"/>
          <w:b/>
          <w:i w:val="0"/>
          <w:sz w:val="24"/>
          <w:szCs w:val="24"/>
        </w:rPr>
        <w:t>Quotation</w:t>
      </w:r>
      <w:proofErr w:type="gramEnd"/>
      <w:r w:rsidRPr="00A17CDD">
        <w:rPr>
          <w:rFonts w:ascii="Arial" w:hAnsi="Arial" w:cs="Arial"/>
          <w:b/>
          <w:i w:val="0"/>
          <w:sz w:val="24"/>
          <w:szCs w:val="24"/>
        </w:rPr>
        <w:t xml:space="preserve"> for </w:t>
      </w:r>
      <w:r w:rsidRPr="00A17CDD">
        <w:rPr>
          <w:rFonts w:ascii="Arial" w:hAnsi="Arial" w:cs="Arial"/>
          <w:i w:val="0"/>
          <w:sz w:val="24"/>
          <w:szCs w:val="24"/>
        </w:rPr>
        <w:t xml:space="preserve">Renewal of </w:t>
      </w:r>
      <w:proofErr w:type="spellStart"/>
      <w:r w:rsidRPr="00A17CDD">
        <w:rPr>
          <w:rFonts w:ascii="Arial" w:hAnsi="Arial" w:cs="Arial"/>
          <w:i w:val="0"/>
          <w:sz w:val="24"/>
          <w:szCs w:val="24"/>
        </w:rPr>
        <w:t>Cyberoam</w:t>
      </w:r>
      <w:proofErr w:type="spellEnd"/>
      <w:r w:rsidRPr="00A17CDD">
        <w:rPr>
          <w:rFonts w:ascii="Arial" w:hAnsi="Arial" w:cs="Arial"/>
          <w:i w:val="0"/>
          <w:sz w:val="24"/>
          <w:szCs w:val="24"/>
        </w:rPr>
        <w:t xml:space="preserve"> 1000i Subscription</w:t>
      </w:r>
      <w:r w:rsidRPr="00A17CDD">
        <w:rPr>
          <w:rFonts w:ascii="Arial" w:hAnsi="Arial" w:cs="Arial"/>
          <w:b/>
          <w:i w:val="0"/>
          <w:sz w:val="24"/>
          <w:szCs w:val="24"/>
        </w:rPr>
        <w:t xml:space="preserve">  on or before </w:t>
      </w:r>
      <w:proofErr w:type="spellStart"/>
      <w:r w:rsidRPr="00A17CDD">
        <w:rPr>
          <w:rFonts w:ascii="Arial" w:hAnsi="Arial" w:cs="Arial"/>
          <w:b/>
          <w:i w:val="0"/>
          <w:sz w:val="24"/>
          <w:szCs w:val="24"/>
        </w:rPr>
        <w:t>upto</w:t>
      </w:r>
      <w:proofErr w:type="spellEnd"/>
      <w:r w:rsidRPr="00A17CDD">
        <w:rPr>
          <w:rFonts w:ascii="Arial" w:hAnsi="Arial" w:cs="Arial"/>
          <w:b/>
          <w:i w:val="0"/>
          <w:sz w:val="24"/>
          <w:szCs w:val="24"/>
        </w:rPr>
        <w:t xml:space="preserve"> 17-12-12 .</w:t>
      </w:r>
    </w:p>
    <w:p w:rsidR="00A17CDD" w:rsidRPr="00A17CDD" w:rsidRDefault="00A17CDD" w:rsidP="00A17CDD">
      <w:pPr>
        <w:rPr>
          <w:rFonts w:ascii="Arial" w:hAnsi="Arial" w:cs="Arial"/>
          <w:b/>
          <w:bCs/>
          <w:sz w:val="4"/>
        </w:rPr>
      </w:pPr>
      <w:r w:rsidRPr="00A17CDD">
        <w:rPr>
          <w:rFonts w:ascii="Arial" w:hAnsi="Arial" w:cs="Arial"/>
        </w:rPr>
        <w:t xml:space="preserve"> </w:t>
      </w:r>
    </w:p>
    <w:p w:rsidR="00A17CDD" w:rsidRPr="00A17CDD" w:rsidRDefault="00A17CDD" w:rsidP="00A17CDD">
      <w:pPr>
        <w:jc w:val="both"/>
        <w:rPr>
          <w:rFonts w:ascii="Arial" w:hAnsi="Arial" w:cs="Arial"/>
          <w:b/>
          <w:sz w:val="24"/>
          <w:u w:val="single"/>
        </w:rPr>
      </w:pPr>
      <w:r w:rsidRPr="00A17CDD">
        <w:rPr>
          <w:rFonts w:ascii="Arial" w:hAnsi="Arial" w:cs="Arial"/>
          <w:b/>
          <w:u w:val="single"/>
        </w:rPr>
        <w:t>The Terms &amp; Conditions are as under:-</w:t>
      </w:r>
    </w:p>
    <w:p w:rsidR="00A17CDD" w:rsidRPr="00A17CDD" w:rsidRDefault="00A17CDD" w:rsidP="00A17CD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17CDD">
        <w:rPr>
          <w:rFonts w:ascii="Arial" w:hAnsi="Arial" w:cs="Arial"/>
        </w:rPr>
        <w:t>Rate of ST/VAT if extra must be mentioned clearly.</w:t>
      </w:r>
    </w:p>
    <w:p w:rsidR="00A17CDD" w:rsidRPr="00A17CDD" w:rsidRDefault="00A17CDD" w:rsidP="00A17CD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17CDD">
        <w:rPr>
          <w:rFonts w:ascii="Arial" w:hAnsi="Arial" w:cs="Arial"/>
        </w:rPr>
        <w:t>The other terms &amp; conditions for submitting the quotation, are given overleaf, which must be carefully read before submitting the quotations.</w:t>
      </w:r>
    </w:p>
    <w:p w:rsidR="00A17CDD" w:rsidRPr="00A17CDD" w:rsidRDefault="00A17CDD" w:rsidP="00A17CD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17CDD">
        <w:rPr>
          <w:rFonts w:ascii="Arial" w:hAnsi="Arial" w:cs="Arial"/>
        </w:rPr>
        <w:t>Quotation other than those addressed will not be entertained.</w:t>
      </w:r>
    </w:p>
    <w:p w:rsidR="00A17CDD" w:rsidRPr="00A17CDD" w:rsidRDefault="00A17CDD" w:rsidP="00A17CD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17CDD">
        <w:rPr>
          <w:rFonts w:ascii="Arial" w:hAnsi="Arial" w:cs="Arial"/>
        </w:rPr>
        <w:t xml:space="preserve">The prices quoted should be FOR SLIET, </w:t>
      </w:r>
      <w:proofErr w:type="spellStart"/>
      <w:r w:rsidRPr="00A17CDD">
        <w:rPr>
          <w:rFonts w:ascii="Arial" w:hAnsi="Arial" w:cs="Arial"/>
        </w:rPr>
        <w:t>Longowal</w:t>
      </w:r>
      <w:proofErr w:type="spellEnd"/>
      <w:r w:rsidRPr="00A17CDD">
        <w:rPr>
          <w:rFonts w:ascii="Arial" w:hAnsi="Arial" w:cs="Arial"/>
        </w:rPr>
        <w:t>.</w:t>
      </w:r>
    </w:p>
    <w:p w:rsidR="00A17CDD" w:rsidRPr="00A17CDD" w:rsidRDefault="00A17CDD" w:rsidP="00A17CD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17CDD">
        <w:rPr>
          <w:rFonts w:ascii="Arial" w:hAnsi="Arial" w:cs="Arial"/>
        </w:rPr>
        <w:t>Quotations received later than 3.00 PM on due date are liable to be ignored.</w:t>
      </w:r>
    </w:p>
    <w:p w:rsidR="00A17CDD" w:rsidRPr="00A17CDD" w:rsidRDefault="00A17CDD" w:rsidP="00A17CD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17CDD">
        <w:rPr>
          <w:rFonts w:ascii="Arial" w:hAnsi="Arial" w:cs="Arial"/>
        </w:rPr>
        <w:t>Quotation must be sent on the letter head of the party by Indian Post Office only (Preferably by Speed Post).</w:t>
      </w:r>
    </w:p>
    <w:p w:rsidR="00A17CDD" w:rsidRPr="00A17CDD" w:rsidRDefault="00A17CDD" w:rsidP="00A17CDD">
      <w:pPr>
        <w:jc w:val="both"/>
        <w:rPr>
          <w:rFonts w:ascii="Arial" w:hAnsi="Arial" w:cs="Arial"/>
        </w:rPr>
      </w:pPr>
    </w:p>
    <w:p w:rsidR="00A17CDD" w:rsidRPr="00A17CDD" w:rsidRDefault="00A17CDD" w:rsidP="00A17CDD">
      <w:pPr>
        <w:jc w:val="both"/>
        <w:rPr>
          <w:rFonts w:ascii="Arial" w:hAnsi="Arial" w:cs="Arial"/>
        </w:rPr>
      </w:pPr>
      <w:r w:rsidRPr="00A17CDD">
        <w:rPr>
          <w:rFonts w:ascii="Arial" w:hAnsi="Arial" w:cs="Arial"/>
          <w:b/>
        </w:rPr>
        <w:t xml:space="preserve">    </w:t>
      </w:r>
    </w:p>
    <w:p w:rsidR="00A17CDD" w:rsidRPr="00A17CDD" w:rsidRDefault="00A17CDD" w:rsidP="00A17CDD">
      <w:pPr>
        <w:pStyle w:val="NoSpacing"/>
        <w:rPr>
          <w:rFonts w:ascii="Arial" w:hAnsi="Arial" w:cs="Arial"/>
          <w:sz w:val="24"/>
          <w:szCs w:val="24"/>
        </w:rPr>
      </w:pPr>
      <w:r w:rsidRPr="00A17CDD">
        <w:rPr>
          <w:rFonts w:ascii="Arial" w:hAnsi="Arial" w:cs="Arial"/>
        </w:rPr>
        <w:t xml:space="preserve">                                                                                       </w:t>
      </w:r>
      <w:r w:rsidRPr="00A17CDD">
        <w:rPr>
          <w:rFonts w:ascii="Arial" w:hAnsi="Arial" w:cs="Arial"/>
        </w:rPr>
        <w:tab/>
      </w:r>
      <w:r w:rsidRPr="00A17CDD"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Pr="00A17CDD">
        <w:rPr>
          <w:rFonts w:ascii="Arial" w:hAnsi="Arial" w:cs="Arial"/>
          <w:sz w:val="24"/>
          <w:szCs w:val="24"/>
        </w:rPr>
        <w:t xml:space="preserve">    (Dr. R. K. </w:t>
      </w:r>
      <w:proofErr w:type="spellStart"/>
      <w:r w:rsidRPr="00A17CDD">
        <w:rPr>
          <w:rFonts w:ascii="Arial" w:hAnsi="Arial" w:cs="Arial"/>
          <w:sz w:val="24"/>
          <w:szCs w:val="24"/>
        </w:rPr>
        <w:t>Mishra</w:t>
      </w:r>
      <w:proofErr w:type="spellEnd"/>
      <w:r w:rsidRPr="00A17CDD">
        <w:rPr>
          <w:rFonts w:ascii="Arial" w:hAnsi="Arial" w:cs="Arial"/>
          <w:sz w:val="24"/>
          <w:szCs w:val="24"/>
        </w:rPr>
        <w:t>)</w:t>
      </w:r>
    </w:p>
    <w:p w:rsidR="00A17CDD" w:rsidRPr="00A17CDD" w:rsidRDefault="00A17CDD" w:rsidP="00A17CDD">
      <w:pPr>
        <w:tabs>
          <w:tab w:val="left" w:pos="1005"/>
        </w:tabs>
        <w:jc w:val="right"/>
        <w:rPr>
          <w:rFonts w:ascii="Arial" w:hAnsi="Arial" w:cs="Arial"/>
          <w:bCs/>
        </w:rPr>
      </w:pPr>
      <w:r w:rsidRPr="00A17CDD">
        <w:rPr>
          <w:rFonts w:ascii="Arial" w:hAnsi="Arial" w:cs="Arial"/>
          <w:bCs/>
        </w:rPr>
        <w:t xml:space="preserve">                                                                    F. I/C PURCHASE</w:t>
      </w:r>
    </w:p>
    <w:p w:rsidR="00A17CDD" w:rsidRPr="00A17CDD" w:rsidRDefault="00A17CDD" w:rsidP="00A17CDD">
      <w:pPr>
        <w:tabs>
          <w:tab w:val="left" w:pos="1005"/>
        </w:tabs>
        <w:rPr>
          <w:rFonts w:ascii="Arial" w:hAnsi="Arial" w:cs="Arial"/>
          <w:bCs/>
          <w:sz w:val="28"/>
          <w:szCs w:val="28"/>
        </w:rPr>
      </w:pPr>
      <w:r w:rsidRPr="00A17CDD">
        <w:rPr>
          <w:rFonts w:ascii="Arial" w:hAnsi="Arial" w:cs="Arial"/>
          <w:bCs/>
          <w:sz w:val="28"/>
          <w:szCs w:val="28"/>
        </w:rPr>
        <w:tab/>
      </w:r>
      <w:r w:rsidRPr="00A17CDD">
        <w:rPr>
          <w:rFonts w:ascii="Arial" w:hAnsi="Arial" w:cs="Arial"/>
          <w:bCs/>
          <w:sz w:val="28"/>
          <w:szCs w:val="28"/>
        </w:rPr>
        <w:tab/>
      </w:r>
      <w:r w:rsidRPr="00A17CDD">
        <w:rPr>
          <w:rFonts w:ascii="Arial" w:hAnsi="Arial" w:cs="Arial"/>
          <w:bCs/>
          <w:sz w:val="28"/>
          <w:szCs w:val="28"/>
        </w:rPr>
        <w:tab/>
      </w:r>
      <w:r w:rsidRPr="00A17CDD">
        <w:rPr>
          <w:rFonts w:ascii="Arial" w:hAnsi="Arial" w:cs="Arial"/>
          <w:bCs/>
          <w:sz w:val="28"/>
          <w:szCs w:val="28"/>
        </w:rPr>
        <w:tab/>
      </w:r>
      <w:r w:rsidRPr="00A17CDD">
        <w:rPr>
          <w:rFonts w:ascii="Arial" w:hAnsi="Arial" w:cs="Arial"/>
          <w:bCs/>
          <w:sz w:val="28"/>
          <w:szCs w:val="28"/>
        </w:rPr>
        <w:tab/>
      </w:r>
      <w:r w:rsidRPr="00A17CDD">
        <w:rPr>
          <w:rFonts w:ascii="Arial" w:hAnsi="Arial" w:cs="Arial"/>
          <w:bCs/>
          <w:sz w:val="28"/>
          <w:szCs w:val="28"/>
        </w:rPr>
        <w:tab/>
      </w:r>
      <w:r w:rsidRPr="00A17CDD">
        <w:rPr>
          <w:rFonts w:ascii="Arial" w:hAnsi="Arial" w:cs="Arial"/>
          <w:bCs/>
          <w:sz w:val="28"/>
          <w:szCs w:val="28"/>
        </w:rPr>
        <w:tab/>
      </w:r>
      <w:r w:rsidRPr="00A17CDD">
        <w:rPr>
          <w:rFonts w:ascii="Arial" w:hAnsi="Arial" w:cs="Arial"/>
          <w:bCs/>
          <w:sz w:val="28"/>
          <w:szCs w:val="28"/>
        </w:rPr>
        <w:tab/>
      </w:r>
      <w:r w:rsidRPr="00A17CDD">
        <w:rPr>
          <w:rFonts w:ascii="Arial" w:hAnsi="Arial" w:cs="Arial"/>
          <w:bCs/>
          <w:sz w:val="28"/>
          <w:szCs w:val="28"/>
        </w:rPr>
        <w:tab/>
      </w:r>
      <w:r w:rsidRPr="00A17CDD">
        <w:rPr>
          <w:rFonts w:ascii="Arial" w:hAnsi="Arial" w:cs="Arial"/>
          <w:bCs/>
          <w:sz w:val="28"/>
          <w:szCs w:val="28"/>
        </w:rPr>
        <w:tab/>
        <w:t>PTO</w:t>
      </w:r>
    </w:p>
    <w:p w:rsidR="00A17CDD" w:rsidRPr="00A17CDD" w:rsidRDefault="00A17CDD" w:rsidP="00A17CD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17CDD" w:rsidRPr="00A17CDD" w:rsidRDefault="00A17CDD" w:rsidP="00A17CDD">
      <w:pPr>
        <w:pStyle w:val="BodyText2"/>
        <w:jc w:val="center"/>
        <w:rPr>
          <w:rFonts w:ascii="Arial" w:hAnsi="Arial" w:cs="Arial"/>
          <w:sz w:val="32"/>
          <w:szCs w:val="32"/>
        </w:rPr>
      </w:pPr>
      <w:r w:rsidRPr="00A17CDD">
        <w:rPr>
          <w:rFonts w:ascii="Arial" w:hAnsi="Arial" w:cs="Arial"/>
          <w:sz w:val="32"/>
          <w:szCs w:val="32"/>
        </w:rPr>
        <w:br w:type="page"/>
      </w:r>
    </w:p>
    <w:p w:rsidR="00A17CDD" w:rsidRPr="00A17CDD" w:rsidRDefault="00A17CDD" w:rsidP="00A17CDD">
      <w:pPr>
        <w:tabs>
          <w:tab w:val="left" w:pos="990"/>
        </w:tabs>
        <w:jc w:val="center"/>
        <w:rPr>
          <w:rFonts w:ascii="Arial" w:hAnsi="Arial" w:cs="Arial"/>
          <w:b/>
          <w:u w:val="single"/>
        </w:rPr>
      </w:pPr>
      <w:r w:rsidRPr="00A17CDD">
        <w:rPr>
          <w:rFonts w:ascii="Arial" w:hAnsi="Arial" w:cs="Arial"/>
          <w:b/>
          <w:u w:val="single"/>
        </w:rPr>
        <w:lastRenderedPageBreak/>
        <w:t>TERMS &amp; CONDITIONS COVERING OF QUOTATION</w:t>
      </w:r>
    </w:p>
    <w:tbl>
      <w:tblPr>
        <w:tblW w:w="9720" w:type="dxa"/>
        <w:tblInd w:w="-432" w:type="dxa"/>
        <w:tblLayout w:type="fixed"/>
        <w:tblLook w:val="04A0"/>
      </w:tblPr>
      <w:tblGrid>
        <w:gridCol w:w="3420"/>
        <w:gridCol w:w="6300"/>
      </w:tblGrid>
      <w:tr w:rsidR="00A17CDD" w:rsidRPr="00A17CDD" w:rsidTr="00A17CDD">
        <w:tc>
          <w:tcPr>
            <w:tcW w:w="3420" w:type="dxa"/>
            <w:hideMark/>
          </w:tcPr>
          <w:p w:rsidR="00A17CDD" w:rsidRPr="00A17CDD" w:rsidRDefault="00A17CDD">
            <w:pPr>
              <w:tabs>
                <w:tab w:val="left" w:pos="990"/>
              </w:tabs>
              <w:jc w:val="both"/>
              <w:rPr>
                <w:rFonts w:ascii="Arial" w:hAnsi="Arial" w:cs="Arial"/>
                <w:b/>
              </w:rPr>
            </w:pPr>
            <w:r w:rsidRPr="00A17CDD">
              <w:rPr>
                <w:rFonts w:ascii="Arial" w:hAnsi="Arial" w:cs="Arial"/>
                <w:b/>
              </w:rPr>
              <w:t>METHOD OF SUBMISSION OF</w:t>
            </w:r>
          </w:p>
          <w:p w:rsidR="00A17CDD" w:rsidRPr="00A17CDD" w:rsidRDefault="00A17CDD">
            <w:pPr>
              <w:tabs>
                <w:tab w:val="left" w:pos="990"/>
              </w:tabs>
              <w:jc w:val="both"/>
              <w:rPr>
                <w:rFonts w:ascii="Arial" w:hAnsi="Arial" w:cs="Arial"/>
              </w:rPr>
            </w:pPr>
            <w:r w:rsidRPr="00A17CDD">
              <w:rPr>
                <w:rFonts w:ascii="Arial" w:hAnsi="Arial" w:cs="Arial"/>
                <w:b/>
              </w:rPr>
              <w:t>QUOTATION</w:t>
            </w:r>
          </w:p>
        </w:tc>
        <w:tc>
          <w:tcPr>
            <w:tcW w:w="6300" w:type="dxa"/>
            <w:hideMark/>
          </w:tcPr>
          <w:p w:rsidR="00A17CDD" w:rsidRPr="00A17CDD" w:rsidRDefault="00A17CDD">
            <w:pPr>
              <w:tabs>
                <w:tab w:val="left" w:pos="990"/>
              </w:tabs>
              <w:jc w:val="both"/>
              <w:rPr>
                <w:rFonts w:ascii="Arial" w:hAnsi="Arial" w:cs="Arial"/>
              </w:rPr>
            </w:pPr>
            <w:r w:rsidRPr="00A17CDD">
              <w:rPr>
                <w:rFonts w:ascii="Arial" w:hAnsi="Arial" w:cs="Arial"/>
              </w:rPr>
              <w:t>Quotation  should  be  sent   preferably  by  post     in sealed cover marked at the top our N.I.Q. reference and due date for opening SLIET will not be responsible for any damage/</w:t>
            </w:r>
            <w:proofErr w:type="spellStart"/>
            <w:r w:rsidRPr="00A17CDD">
              <w:rPr>
                <w:rFonts w:ascii="Arial" w:hAnsi="Arial" w:cs="Arial"/>
              </w:rPr>
              <w:t>opeing</w:t>
            </w:r>
            <w:proofErr w:type="spellEnd"/>
            <w:r w:rsidRPr="00A17CDD">
              <w:rPr>
                <w:rFonts w:ascii="Arial" w:hAnsi="Arial" w:cs="Arial"/>
              </w:rPr>
              <w:t xml:space="preserve"> the envelope if the NIQ reference is not given on the envelope..</w:t>
            </w:r>
          </w:p>
        </w:tc>
      </w:tr>
      <w:tr w:rsidR="00A17CDD" w:rsidRPr="00A17CDD" w:rsidTr="00A17CDD">
        <w:tc>
          <w:tcPr>
            <w:tcW w:w="3420" w:type="dxa"/>
            <w:hideMark/>
          </w:tcPr>
          <w:p w:rsidR="00A17CDD" w:rsidRPr="00A17CDD" w:rsidRDefault="00A17CDD">
            <w:pPr>
              <w:tabs>
                <w:tab w:val="left" w:pos="990"/>
              </w:tabs>
              <w:jc w:val="both"/>
              <w:rPr>
                <w:rFonts w:ascii="Arial" w:hAnsi="Arial" w:cs="Arial"/>
              </w:rPr>
            </w:pPr>
            <w:r w:rsidRPr="00A17CDD">
              <w:rPr>
                <w:rFonts w:ascii="Arial" w:hAnsi="Arial" w:cs="Arial"/>
                <w:b/>
              </w:rPr>
              <w:t>DELIVERY</w:t>
            </w:r>
          </w:p>
        </w:tc>
        <w:tc>
          <w:tcPr>
            <w:tcW w:w="6300" w:type="dxa"/>
            <w:hideMark/>
          </w:tcPr>
          <w:p w:rsidR="00A17CDD" w:rsidRPr="00A17CDD" w:rsidRDefault="00A17CDD">
            <w:pPr>
              <w:tabs>
                <w:tab w:val="left" w:pos="990"/>
              </w:tabs>
              <w:jc w:val="both"/>
              <w:rPr>
                <w:rFonts w:ascii="Arial" w:hAnsi="Arial" w:cs="Arial"/>
              </w:rPr>
            </w:pPr>
            <w:r w:rsidRPr="00A17CDD">
              <w:rPr>
                <w:rFonts w:ascii="Arial" w:hAnsi="Arial" w:cs="Arial"/>
              </w:rPr>
              <w:t xml:space="preserve">The rate quoted   must preferably be free delivery/F.O.R. </w:t>
            </w:r>
            <w:proofErr w:type="spellStart"/>
            <w:r w:rsidRPr="00A17CDD">
              <w:rPr>
                <w:rFonts w:ascii="Arial" w:hAnsi="Arial" w:cs="Arial"/>
              </w:rPr>
              <w:t>Longowal</w:t>
            </w:r>
            <w:proofErr w:type="spellEnd"/>
            <w:r w:rsidRPr="00A17CDD">
              <w:rPr>
                <w:rFonts w:ascii="Arial" w:hAnsi="Arial" w:cs="Arial"/>
              </w:rPr>
              <w:t xml:space="preserve"> after allowing the discount</w:t>
            </w:r>
            <w:proofErr w:type="gramStart"/>
            <w:r w:rsidRPr="00A17CDD">
              <w:rPr>
                <w:rFonts w:ascii="Arial" w:hAnsi="Arial" w:cs="Arial"/>
              </w:rPr>
              <w:t>,  if</w:t>
            </w:r>
            <w:proofErr w:type="gramEnd"/>
            <w:r w:rsidRPr="00A17CDD">
              <w:rPr>
                <w:rFonts w:ascii="Arial" w:hAnsi="Arial" w:cs="Arial"/>
              </w:rPr>
              <w:t xml:space="preserve"> any. Where quoted extra </w:t>
            </w:r>
            <w:proofErr w:type="spellStart"/>
            <w:proofErr w:type="gramStart"/>
            <w:r w:rsidRPr="00A17CDD">
              <w:rPr>
                <w:rFonts w:ascii="Arial" w:hAnsi="Arial" w:cs="Arial"/>
              </w:rPr>
              <w:t>advalorem</w:t>
            </w:r>
            <w:proofErr w:type="spellEnd"/>
            <w:r w:rsidRPr="00A17CDD">
              <w:rPr>
                <w:rFonts w:ascii="Arial" w:hAnsi="Arial" w:cs="Arial"/>
              </w:rPr>
              <w:t xml:space="preserve">  rate</w:t>
            </w:r>
            <w:proofErr w:type="gramEnd"/>
            <w:r w:rsidRPr="00A17CDD">
              <w:rPr>
                <w:rFonts w:ascii="Arial" w:hAnsi="Arial" w:cs="Arial"/>
              </w:rPr>
              <w:t xml:space="preserve">  payable  should clearly  be  indicated.  </w:t>
            </w:r>
            <w:proofErr w:type="gramStart"/>
            <w:r w:rsidRPr="00A17CDD">
              <w:rPr>
                <w:rFonts w:ascii="Arial" w:hAnsi="Arial" w:cs="Arial"/>
              </w:rPr>
              <w:t>Supply  should</w:t>
            </w:r>
            <w:proofErr w:type="gramEnd"/>
            <w:r w:rsidRPr="00A17CDD">
              <w:rPr>
                <w:rFonts w:ascii="Arial" w:hAnsi="Arial" w:cs="Arial"/>
              </w:rPr>
              <w:t xml:space="preserve">  be made within the specified delivery period.</w:t>
            </w:r>
          </w:p>
        </w:tc>
      </w:tr>
      <w:tr w:rsidR="00A17CDD" w:rsidRPr="00A17CDD" w:rsidTr="00A17CDD">
        <w:tc>
          <w:tcPr>
            <w:tcW w:w="3420" w:type="dxa"/>
            <w:hideMark/>
          </w:tcPr>
          <w:p w:rsidR="00A17CDD" w:rsidRPr="00A17CDD" w:rsidRDefault="00A17CDD">
            <w:pPr>
              <w:tabs>
                <w:tab w:val="left" w:pos="990"/>
              </w:tabs>
              <w:jc w:val="both"/>
              <w:rPr>
                <w:rFonts w:ascii="Arial" w:hAnsi="Arial" w:cs="Arial"/>
                <w:b/>
              </w:rPr>
            </w:pPr>
            <w:r w:rsidRPr="00A17CDD">
              <w:rPr>
                <w:rFonts w:ascii="Arial" w:hAnsi="Arial" w:cs="Arial"/>
                <w:b/>
              </w:rPr>
              <w:t>TERMS OF PAYMENT</w:t>
            </w:r>
          </w:p>
        </w:tc>
        <w:tc>
          <w:tcPr>
            <w:tcW w:w="6300" w:type="dxa"/>
            <w:hideMark/>
          </w:tcPr>
          <w:p w:rsidR="00A17CDD" w:rsidRPr="00A17CDD" w:rsidRDefault="00A17CDD">
            <w:pPr>
              <w:tabs>
                <w:tab w:val="left" w:pos="990"/>
              </w:tabs>
              <w:jc w:val="both"/>
              <w:rPr>
                <w:rFonts w:ascii="Arial" w:hAnsi="Arial" w:cs="Arial"/>
              </w:rPr>
            </w:pPr>
            <w:r w:rsidRPr="00A17CDD">
              <w:rPr>
                <w:rFonts w:ascii="Arial" w:hAnsi="Arial" w:cs="Arial"/>
              </w:rPr>
              <w:t xml:space="preserve">Our normal terms of payment is within 30 days after receipt of stores in good condition  by means of </w:t>
            </w:r>
            <w:proofErr w:type="spellStart"/>
            <w:r w:rsidRPr="00A17CDD">
              <w:rPr>
                <w:rFonts w:ascii="Arial" w:hAnsi="Arial" w:cs="Arial"/>
              </w:rPr>
              <w:t>cheque</w:t>
            </w:r>
            <w:proofErr w:type="spellEnd"/>
            <w:r w:rsidRPr="00A17CDD">
              <w:rPr>
                <w:rFonts w:ascii="Arial" w:hAnsi="Arial" w:cs="Arial"/>
              </w:rPr>
              <w:t>/draft</w:t>
            </w:r>
          </w:p>
        </w:tc>
      </w:tr>
      <w:tr w:rsidR="00A17CDD" w:rsidRPr="00A17CDD" w:rsidTr="00A17CDD">
        <w:tc>
          <w:tcPr>
            <w:tcW w:w="3420" w:type="dxa"/>
            <w:hideMark/>
          </w:tcPr>
          <w:p w:rsidR="00A17CDD" w:rsidRPr="00A17CDD" w:rsidRDefault="00A17CDD">
            <w:pPr>
              <w:tabs>
                <w:tab w:val="left" w:pos="990"/>
              </w:tabs>
              <w:jc w:val="both"/>
              <w:rPr>
                <w:rFonts w:ascii="Arial" w:hAnsi="Arial" w:cs="Arial"/>
                <w:b/>
              </w:rPr>
            </w:pPr>
            <w:r w:rsidRPr="00A17CDD">
              <w:rPr>
                <w:rFonts w:ascii="Arial" w:hAnsi="Arial" w:cs="Arial"/>
                <w:b/>
              </w:rPr>
              <w:t>TAXES</w:t>
            </w:r>
            <w:r w:rsidRPr="00A17CDD">
              <w:rPr>
                <w:rFonts w:ascii="Arial" w:hAnsi="Arial" w:cs="Arial"/>
                <w:b/>
              </w:rPr>
              <w:tab/>
            </w:r>
          </w:p>
        </w:tc>
        <w:tc>
          <w:tcPr>
            <w:tcW w:w="6300" w:type="dxa"/>
            <w:hideMark/>
          </w:tcPr>
          <w:p w:rsidR="00A17CDD" w:rsidRPr="00A17CDD" w:rsidRDefault="00A17CDD">
            <w:pPr>
              <w:tabs>
                <w:tab w:val="left" w:pos="990"/>
              </w:tabs>
              <w:jc w:val="both"/>
              <w:rPr>
                <w:rFonts w:ascii="Arial" w:hAnsi="Arial" w:cs="Arial"/>
              </w:rPr>
            </w:pPr>
            <w:r w:rsidRPr="00A17CDD">
              <w:rPr>
                <w:rFonts w:ascii="Arial" w:hAnsi="Arial" w:cs="Arial"/>
              </w:rPr>
              <w:t xml:space="preserve">No sales tax concession against Form C and ‘D’ is admissible </w:t>
            </w:r>
            <w:proofErr w:type="gramStart"/>
            <w:r w:rsidRPr="00A17CDD">
              <w:rPr>
                <w:rFonts w:ascii="Arial" w:hAnsi="Arial" w:cs="Arial"/>
              </w:rPr>
              <w:t>to  this</w:t>
            </w:r>
            <w:proofErr w:type="gramEnd"/>
            <w:r w:rsidRPr="00A17CDD">
              <w:rPr>
                <w:rFonts w:ascii="Arial" w:hAnsi="Arial" w:cs="Arial"/>
              </w:rPr>
              <w:t xml:space="preserve">  Institute.  However, </w:t>
            </w:r>
            <w:proofErr w:type="gramStart"/>
            <w:r w:rsidRPr="00A17CDD">
              <w:rPr>
                <w:rFonts w:ascii="Arial" w:hAnsi="Arial" w:cs="Arial"/>
                <w:b/>
              </w:rPr>
              <w:t>form  of</w:t>
            </w:r>
            <w:proofErr w:type="gramEnd"/>
            <w:r w:rsidRPr="00A17CDD">
              <w:rPr>
                <w:rFonts w:ascii="Arial" w:hAnsi="Arial" w:cs="Arial"/>
              </w:rPr>
              <w:t xml:space="preserve">  </w:t>
            </w:r>
            <w:r w:rsidRPr="00A17CDD">
              <w:rPr>
                <w:rFonts w:ascii="Arial" w:hAnsi="Arial" w:cs="Arial"/>
                <w:b/>
              </w:rPr>
              <w:t>certificate</w:t>
            </w:r>
            <w:r w:rsidRPr="00A17CDD">
              <w:rPr>
                <w:rFonts w:ascii="Arial" w:hAnsi="Arial" w:cs="Arial"/>
              </w:rPr>
              <w:t xml:space="preserve">  being  an educational  institute can be  issued  if sales tax concession is admissible.</w:t>
            </w:r>
          </w:p>
        </w:tc>
      </w:tr>
      <w:tr w:rsidR="00A17CDD" w:rsidRPr="00A17CDD" w:rsidTr="00A17CDD">
        <w:tc>
          <w:tcPr>
            <w:tcW w:w="3420" w:type="dxa"/>
            <w:hideMark/>
          </w:tcPr>
          <w:p w:rsidR="00A17CDD" w:rsidRPr="00A17CDD" w:rsidRDefault="00A17CDD">
            <w:pPr>
              <w:tabs>
                <w:tab w:val="left" w:pos="990"/>
              </w:tabs>
              <w:jc w:val="both"/>
              <w:rPr>
                <w:rFonts w:ascii="Arial" w:hAnsi="Arial" w:cs="Arial"/>
                <w:b/>
              </w:rPr>
            </w:pPr>
            <w:r w:rsidRPr="00A17CDD">
              <w:rPr>
                <w:rFonts w:ascii="Arial" w:hAnsi="Arial" w:cs="Arial"/>
                <w:b/>
              </w:rPr>
              <w:t>EXEMPTIONS</w:t>
            </w:r>
            <w:r w:rsidRPr="00A17CDD">
              <w:rPr>
                <w:rFonts w:ascii="Arial" w:hAnsi="Arial" w:cs="Arial"/>
                <w:b/>
              </w:rPr>
              <w:tab/>
            </w:r>
          </w:p>
        </w:tc>
        <w:tc>
          <w:tcPr>
            <w:tcW w:w="6300" w:type="dxa"/>
            <w:hideMark/>
          </w:tcPr>
          <w:p w:rsidR="00A17CDD" w:rsidRPr="00A17CDD" w:rsidRDefault="00A17CDD">
            <w:pPr>
              <w:tabs>
                <w:tab w:val="left" w:pos="990"/>
              </w:tabs>
              <w:jc w:val="both"/>
              <w:rPr>
                <w:rFonts w:ascii="Arial" w:hAnsi="Arial" w:cs="Arial"/>
              </w:rPr>
            </w:pPr>
            <w:r w:rsidRPr="00A17CDD">
              <w:rPr>
                <w:rFonts w:ascii="Arial" w:hAnsi="Arial" w:cs="Arial"/>
              </w:rPr>
              <w:t>Excise and customs duties are exempted to the institute.</w:t>
            </w:r>
          </w:p>
        </w:tc>
      </w:tr>
      <w:tr w:rsidR="00A17CDD" w:rsidRPr="00A17CDD" w:rsidTr="00A17CDD">
        <w:tc>
          <w:tcPr>
            <w:tcW w:w="3420" w:type="dxa"/>
            <w:hideMark/>
          </w:tcPr>
          <w:p w:rsidR="00A17CDD" w:rsidRPr="00A17CDD" w:rsidRDefault="00A17CDD">
            <w:pPr>
              <w:tabs>
                <w:tab w:val="left" w:pos="990"/>
              </w:tabs>
              <w:jc w:val="both"/>
              <w:rPr>
                <w:rFonts w:ascii="Arial" w:hAnsi="Arial" w:cs="Arial"/>
                <w:b/>
              </w:rPr>
            </w:pPr>
            <w:r w:rsidRPr="00A17CDD">
              <w:rPr>
                <w:rFonts w:ascii="Arial" w:hAnsi="Arial" w:cs="Arial"/>
                <w:b/>
              </w:rPr>
              <w:t>DIRECTOR’S RIGHTS</w:t>
            </w:r>
            <w:r w:rsidRPr="00A17CDD">
              <w:rPr>
                <w:rFonts w:ascii="Arial" w:hAnsi="Arial" w:cs="Arial"/>
              </w:rPr>
              <w:t xml:space="preserve"> </w:t>
            </w:r>
            <w:r w:rsidRPr="00A17CDD">
              <w:rPr>
                <w:rFonts w:ascii="Arial" w:hAnsi="Arial" w:cs="Arial"/>
              </w:rPr>
              <w:tab/>
            </w:r>
          </w:p>
        </w:tc>
        <w:tc>
          <w:tcPr>
            <w:tcW w:w="6300" w:type="dxa"/>
            <w:hideMark/>
          </w:tcPr>
          <w:p w:rsidR="00A17CDD" w:rsidRPr="00A17CDD" w:rsidRDefault="00A17CDD">
            <w:pPr>
              <w:tabs>
                <w:tab w:val="left" w:pos="990"/>
              </w:tabs>
              <w:jc w:val="both"/>
              <w:rPr>
                <w:rFonts w:ascii="Arial" w:hAnsi="Arial" w:cs="Arial"/>
              </w:rPr>
            </w:pPr>
            <w:r w:rsidRPr="00A17CDD">
              <w:rPr>
                <w:rFonts w:ascii="Arial" w:hAnsi="Arial" w:cs="Arial"/>
              </w:rPr>
              <w:t xml:space="preserve">Director, SLIET, reserves the rights of acceptance or rejection of   </w:t>
            </w:r>
            <w:proofErr w:type="gramStart"/>
            <w:r w:rsidRPr="00A17CDD">
              <w:rPr>
                <w:rFonts w:ascii="Arial" w:hAnsi="Arial" w:cs="Arial"/>
              </w:rPr>
              <w:t>any  or</w:t>
            </w:r>
            <w:proofErr w:type="gramEnd"/>
            <w:r w:rsidRPr="00A17CDD">
              <w:rPr>
                <w:rFonts w:ascii="Arial" w:hAnsi="Arial" w:cs="Arial"/>
              </w:rPr>
              <w:t xml:space="preserve">   all   quotations. </w:t>
            </w:r>
            <w:proofErr w:type="gramStart"/>
            <w:r w:rsidRPr="00A17CDD">
              <w:rPr>
                <w:rFonts w:ascii="Arial" w:hAnsi="Arial" w:cs="Arial"/>
              </w:rPr>
              <w:t>The  discretion</w:t>
            </w:r>
            <w:proofErr w:type="gramEnd"/>
            <w:r w:rsidRPr="00A17CDD">
              <w:rPr>
                <w:rFonts w:ascii="Arial" w:hAnsi="Arial" w:cs="Arial"/>
              </w:rPr>
              <w:t xml:space="preserve">  for  increasing or decreasing  of  the  quantities  also rests with her. SLIET also does not </w:t>
            </w:r>
            <w:proofErr w:type="gramStart"/>
            <w:r w:rsidRPr="00A17CDD">
              <w:rPr>
                <w:rFonts w:ascii="Arial" w:hAnsi="Arial" w:cs="Arial"/>
              </w:rPr>
              <w:t>bind  itself</w:t>
            </w:r>
            <w:proofErr w:type="gramEnd"/>
            <w:r w:rsidRPr="00A17CDD">
              <w:rPr>
                <w:rFonts w:ascii="Arial" w:hAnsi="Arial" w:cs="Arial"/>
              </w:rPr>
              <w:t xml:space="preserve"> to accept the  lowest price.  In case </w:t>
            </w:r>
            <w:proofErr w:type="gramStart"/>
            <w:r w:rsidRPr="00A17CDD">
              <w:rPr>
                <w:rFonts w:ascii="Arial" w:hAnsi="Arial" w:cs="Arial"/>
              </w:rPr>
              <w:t>of  any</w:t>
            </w:r>
            <w:proofErr w:type="gramEnd"/>
            <w:r w:rsidRPr="00A17CDD">
              <w:rPr>
                <w:rFonts w:ascii="Arial" w:hAnsi="Arial" w:cs="Arial"/>
              </w:rPr>
              <w:t xml:space="preserve"> dispute, the decision of Director SLIET will be final &amp; binding.</w:t>
            </w:r>
          </w:p>
        </w:tc>
      </w:tr>
      <w:tr w:rsidR="00A17CDD" w:rsidRPr="00A17CDD" w:rsidTr="00A17CDD">
        <w:tc>
          <w:tcPr>
            <w:tcW w:w="3420" w:type="dxa"/>
            <w:hideMark/>
          </w:tcPr>
          <w:p w:rsidR="00A17CDD" w:rsidRPr="00A17CDD" w:rsidRDefault="00A17CDD">
            <w:pPr>
              <w:tabs>
                <w:tab w:val="left" w:pos="990"/>
              </w:tabs>
              <w:jc w:val="both"/>
              <w:rPr>
                <w:rFonts w:ascii="Arial" w:hAnsi="Arial" w:cs="Arial"/>
                <w:b/>
              </w:rPr>
            </w:pPr>
            <w:r w:rsidRPr="00A17CDD">
              <w:rPr>
                <w:rFonts w:ascii="Arial" w:hAnsi="Arial" w:cs="Arial"/>
                <w:b/>
              </w:rPr>
              <w:t>VALIDITY OF QUOTATIONS</w:t>
            </w:r>
          </w:p>
        </w:tc>
        <w:tc>
          <w:tcPr>
            <w:tcW w:w="6300" w:type="dxa"/>
            <w:hideMark/>
          </w:tcPr>
          <w:p w:rsidR="00A17CDD" w:rsidRPr="00A17CDD" w:rsidRDefault="00A17CDD">
            <w:pPr>
              <w:tabs>
                <w:tab w:val="left" w:pos="990"/>
              </w:tabs>
              <w:jc w:val="both"/>
              <w:rPr>
                <w:rFonts w:ascii="Arial" w:hAnsi="Arial" w:cs="Arial"/>
              </w:rPr>
            </w:pPr>
            <w:r w:rsidRPr="00A17CDD">
              <w:rPr>
                <w:rFonts w:ascii="Arial" w:hAnsi="Arial" w:cs="Arial"/>
              </w:rPr>
              <w:t>Quotations will be considered valid for 3 months from the date of opening.</w:t>
            </w:r>
          </w:p>
        </w:tc>
      </w:tr>
      <w:tr w:rsidR="00A17CDD" w:rsidRPr="00A17CDD" w:rsidTr="00A17CDD">
        <w:tc>
          <w:tcPr>
            <w:tcW w:w="3420" w:type="dxa"/>
            <w:hideMark/>
          </w:tcPr>
          <w:p w:rsidR="00A17CDD" w:rsidRPr="00A17CDD" w:rsidRDefault="00A17CDD">
            <w:pPr>
              <w:tabs>
                <w:tab w:val="left" w:pos="990"/>
              </w:tabs>
              <w:jc w:val="both"/>
              <w:rPr>
                <w:rFonts w:ascii="Arial" w:hAnsi="Arial" w:cs="Arial"/>
                <w:b/>
              </w:rPr>
            </w:pPr>
            <w:r w:rsidRPr="00A17CDD">
              <w:rPr>
                <w:rFonts w:ascii="Arial" w:hAnsi="Arial" w:cs="Arial"/>
                <w:b/>
              </w:rPr>
              <w:t>CORRESPONDENCE</w:t>
            </w:r>
            <w:r w:rsidRPr="00A17CDD">
              <w:rPr>
                <w:rFonts w:ascii="Arial" w:hAnsi="Arial" w:cs="Arial"/>
                <w:b/>
              </w:rPr>
              <w:tab/>
            </w:r>
          </w:p>
        </w:tc>
        <w:tc>
          <w:tcPr>
            <w:tcW w:w="6300" w:type="dxa"/>
            <w:hideMark/>
          </w:tcPr>
          <w:p w:rsidR="00A17CDD" w:rsidRPr="00A17CDD" w:rsidRDefault="00A17CDD">
            <w:pPr>
              <w:tabs>
                <w:tab w:val="left" w:pos="990"/>
              </w:tabs>
              <w:jc w:val="both"/>
              <w:rPr>
                <w:rFonts w:ascii="Arial" w:hAnsi="Arial" w:cs="Arial"/>
              </w:rPr>
            </w:pPr>
            <w:r w:rsidRPr="00A17CDD">
              <w:rPr>
                <w:rFonts w:ascii="Arial" w:hAnsi="Arial" w:cs="Arial"/>
              </w:rPr>
              <w:t>No   correspondence   regarding    acceptance/</w:t>
            </w:r>
            <w:proofErr w:type="gramStart"/>
            <w:r w:rsidRPr="00A17CDD">
              <w:rPr>
                <w:rFonts w:ascii="Arial" w:hAnsi="Arial" w:cs="Arial"/>
              </w:rPr>
              <w:t>rejection  of</w:t>
            </w:r>
            <w:proofErr w:type="gramEnd"/>
            <w:r w:rsidRPr="00A17CDD">
              <w:rPr>
                <w:rFonts w:ascii="Arial" w:hAnsi="Arial" w:cs="Arial"/>
              </w:rPr>
              <w:t xml:space="preserve">  a quotation will be entertained.</w:t>
            </w:r>
          </w:p>
        </w:tc>
      </w:tr>
      <w:tr w:rsidR="00A17CDD" w:rsidRPr="00A17CDD" w:rsidTr="00A17CDD">
        <w:tc>
          <w:tcPr>
            <w:tcW w:w="3420" w:type="dxa"/>
            <w:hideMark/>
          </w:tcPr>
          <w:p w:rsidR="00A17CDD" w:rsidRPr="00A17CDD" w:rsidRDefault="00A17CDD">
            <w:pPr>
              <w:tabs>
                <w:tab w:val="left" w:pos="990"/>
              </w:tabs>
              <w:jc w:val="both"/>
              <w:rPr>
                <w:rFonts w:ascii="Arial" w:hAnsi="Arial" w:cs="Arial"/>
                <w:b/>
              </w:rPr>
            </w:pPr>
            <w:r w:rsidRPr="00A17CDD">
              <w:rPr>
                <w:rFonts w:ascii="Arial" w:hAnsi="Arial" w:cs="Arial"/>
                <w:b/>
              </w:rPr>
              <w:t>SAMPLE/BRAND/MAKE/WEIGHT</w:t>
            </w:r>
          </w:p>
        </w:tc>
        <w:tc>
          <w:tcPr>
            <w:tcW w:w="6300" w:type="dxa"/>
            <w:hideMark/>
          </w:tcPr>
          <w:p w:rsidR="00A17CDD" w:rsidRPr="00A17CDD" w:rsidRDefault="00A17CDD">
            <w:pPr>
              <w:tabs>
                <w:tab w:val="left" w:pos="990"/>
              </w:tabs>
              <w:jc w:val="both"/>
              <w:rPr>
                <w:rFonts w:ascii="Arial" w:hAnsi="Arial" w:cs="Arial"/>
              </w:rPr>
            </w:pPr>
            <w:r w:rsidRPr="00A17CDD">
              <w:rPr>
                <w:rFonts w:ascii="Arial" w:hAnsi="Arial" w:cs="Arial"/>
              </w:rPr>
              <w:t xml:space="preserve">Sample where asked for, will invariably be made available and sent </w:t>
            </w:r>
            <w:proofErr w:type="spellStart"/>
            <w:r w:rsidRPr="00A17CDD">
              <w:rPr>
                <w:rFonts w:ascii="Arial" w:hAnsi="Arial" w:cs="Arial"/>
              </w:rPr>
              <w:t>alongwith</w:t>
            </w:r>
            <w:proofErr w:type="spellEnd"/>
            <w:r w:rsidRPr="00A17CDD">
              <w:rPr>
                <w:rFonts w:ascii="Arial" w:hAnsi="Arial" w:cs="Arial"/>
              </w:rPr>
              <w:t xml:space="preserve"> the quotations. However, Brand/Make/Weight etc. must </w:t>
            </w:r>
            <w:proofErr w:type="gramStart"/>
            <w:r w:rsidRPr="00A17CDD">
              <w:rPr>
                <w:rFonts w:ascii="Arial" w:hAnsi="Arial" w:cs="Arial"/>
              </w:rPr>
              <w:t>be  mentioned</w:t>
            </w:r>
            <w:proofErr w:type="gramEnd"/>
            <w:r w:rsidRPr="00A17CDD">
              <w:rPr>
                <w:rFonts w:ascii="Arial" w:hAnsi="Arial" w:cs="Arial"/>
              </w:rPr>
              <w:t xml:space="preserve">  clearly in  the quotations.  Technical literature/pamphlet should also be enclosed.</w:t>
            </w:r>
          </w:p>
        </w:tc>
      </w:tr>
      <w:tr w:rsidR="00A17CDD" w:rsidRPr="00A17CDD" w:rsidTr="00A17CDD">
        <w:tc>
          <w:tcPr>
            <w:tcW w:w="3420" w:type="dxa"/>
            <w:hideMark/>
          </w:tcPr>
          <w:p w:rsidR="00A17CDD" w:rsidRPr="00A17CDD" w:rsidRDefault="00A17CDD">
            <w:pPr>
              <w:tabs>
                <w:tab w:val="left" w:pos="990"/>
              </w:tabs>
              <w:jc w:val="both"/>
              <w:rPr>
                <w:rFonts w:ascii="Arial" w:hAnsi="Arial" w:cs="Arial"/>
                <w:b/>
              </w:rPr>
            </w:pPr>
            <w:r w:rsidRPr="00A17CDD">
              <w:rPr>
                <w:rFonts w:ascii="Arial" w:hAnsi="Arial" w:cs="Arial"/>
                <w:b/>
              </w:rPr>
              <w:t>REJECTION</w:t>
            </w:r>
            <w:r w:rsidRPr="00A17CDD">
              <w:rPr>
                <w:rFonts w:ascii="Arial" w:hAnsi="Arial" w:cs="Arial"/>
                <w:b/>
              </w:rPr>
              <w:tab/>
            </w:r>
          </w:p>
        </w:tc>
        <w:tc>
          <w:tcPr>
            <w:tcW w:w="6300" w:type="dxa"/>
            <w:hideMark/>
          </w:tcPr>
          <w:p w:rsidR="00A17CDD" w:rsidRPr="00A17CDD" w:rsidRDefault="00A17CDD">
            <w:pPr>
              <w:tabs>
                <w:tab w:val="left" w:pos="990"/>
              </w:tabs>
              <w:jc w:val="both"/>
              <w:rPr>
                <w:rFonts w:ascii="Arial" w:hAnsi="Arial" w:cs="Arial"/>
              </w:rPr>
            </w:pPr>
            <w:r w:rsidRPr="00A17CDD">
              <w:rPr>
                <w:rFonts w:ascii="Arial" w:hAnsi="Arial" w:cs="Arial"/>
              </w:rPr>
              <w:t>Quotation not confirming to the set procedure as above will be rejected.</w:t>
            </w:r>
          </w:p>
        </w:tc>
      </w:tr>
      <w:tr w:rsidR="00A17CDD" w:rsidRPr="00A17CDD" w:rsidTr="00A17CDD">
        <w:tc>
          <w:tcPr>
            <w:tcW w:w="3420" w:type="dxa"/>
            <w:hideMark/>
          </w:tcPr>
          <w:p w:rsidR="00A17CDD" w:rsidRPr="00A17CDD" w:rsidRDefault="00A17CDD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17CDD">
              <w:rPr>
                <w:rFonts w:ascii="Arial" w:hAnsi="Arial" w:cs="Arial"/>
              </w:rPr>
              <w:t>DISCOUNT/REBATES</w:t>
            </w:r>
          </w:p>
        </w:tc>
        <w:tc>
          <w:tcPr>
            <w:tcW w:w="6300" w:type="dxa"/>
            <w:hideMark/>
          </w:tcPr>
          <w:p w:rsidR="00A17CDD" w:rsidRPr="00A17CDD" w:rsidRDefault="00A17CDD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17CDD">
              <w:rPr>
                <w:rFonts w:ascii="Arial" w:hAnsi="Arial" w:cs="Arial"/>
              </w:rPr>
              <w:t xml:space="preserve">A special discount/rebate wherever admissible keeping in view that   the </w:t>
            </w:r>
            <w:proofErr w:type="gramStart"/>
            <w:r w:rsidRPr="00A17CDD">
              <w:rPr>
                <w:rFonts w:ascii="Arial" w:hAnsi="Arial" w:cs="Arial"/>
              </w:rPr>
              <w:t>supplies  are</w:t>
            </w:r>
            <w:proofErr w:type="gramEnd"/>
            <w:r w:rsidRPr="00A17CDD">
              <w:rPr>
                <w:rFonts w:ascii="Arial" w:hAnsi="Arial" w:cs="Arial"/>
              </w:rPr>
              <w:t xml:space="preserve"> being  made for  education purpose in respect of Public Institution of national importance may please be indicated. </w:t>
            </w:r>
            <w:r w:rsidRPr="00A17CDD">
              <w:rPr>
                <w:rFonts w:ascii="Arial" w:hAnsi="Arial" w:cs="Arial"/>
              </w:rPr>
              <w:tab/>
            </w:r>
          </w:p>
        </w:tc>
      </w:tr>
      <w:tr w:rsidR="00A17CDD" w:rsidRPr="00A17CDD" w:rsidTr="00A17CDD">
        <w:tc>
          <w:tcPr>
            <w:tcW w:w="3420" w:type="dxa"/>
          </w:tcPr>
          <w:p w:rsidR="00A17CDD" w:rsidRPr="00A17CDD" w:rsidRDefault="00A17CDD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300" w:type="dxa"/>
            <w:hideMark/>
          </w:tcPr>
          <w:p w:rsidR="00A17CDD" w:rsidRPr="00A17CDD" w:rsidRDefault="00A17CDD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17CDD">
              <w:rPr>
                <w:rFonts w:ascii="Arial" w:hAnsi="Arial" w:cs="Arial"/>
              </w:rPr>
              <w:t>Conditional, telegraphic quotation shall be rejected out rightly.</w:t>
            </w:r>
          </w:p>
        </w:tc>
      </w:tr>
      <w:tr w:rsidR="00A17CDD" w:rsidRPr="00A17CDD" w:rsidTr="00A17CDD">
        <w:tc>
          <w:tcPr>
            <w:tcW w:w="3420" w:type="dxa"/>
          </w:tcPr>
          <w:p w:rsidR="00A17CDD" w:rsidRPr="00A17CDD" w:rsidRDefault="00A17CDD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300" w:type="dxa"/>
            <w:hideMark/>
          </w:tcPr>
          <w:p w:rsidR="00A17CDD" w:rsidRPr="00A17CDD" w:rsidRDefault="00A17CDD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17CDD">
              <w:rPr>
                <w:rFonts w:ascii="Arial" w:hAnsi="Arial" w:cs="Arial"/>
              </w:rPr>
              <w:t>SLIET shall not be held responsible for any postal delay in sending or late receipt of quotation.</w:t>
            </w:r>
          </w:p>
        </w:tc>
      </w:tr>
      <w:tr w:rsidR="00A17CDD" w:rsidRPr="00A17CDD" w:rsidTr="00A17CDD">
        <w:tc>
          <w:tcPr>
            <w:tcW w:w="3420" w:type="dxa"/>
          </w:tcPr>
          <w:p w:rsidR="00A17CDD" w:rsidRPr="00A17CDD" w:rsidRDefault="00A17CDD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300" w:type="dxa"/>
            <w:hideMark/>
          </w:tcPr>
          <w:p w:rsidR="00A17CDD" w:rsidRPr="00A17CDD" w:rsidRDefault="00A17CDD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17CDD">
              <w:rPr>
                <w:rFonts w:ascii="Arial" w:hAnsi="Arial" w:cs="Arial"/>
              </w:rPr>
              <w:t xml:space="preserve">Quotation should be free from corrections &amp; </w:t>
            </w:r>
            <w:proofErr w:type="spellStart"/>
            <w:r w:rsidRPr="00A17CDD">
              <w:rPr>
                <w:rFonts w:ascii="Arial" w:hAnsi="Arial" w:cs="Arial"/>
              </w:rPr>
              <w:t>errasures</w:t>
            </w:r>
            <w:proofErr w:type="spellEnd"/>
            <w:r w:rsidRPr="00A17CDD">
              <w:rPr>
                <w:rFonts w:ascii="Arial" w:hAnsi="Arial" w:cs="Arial"/>
              </w:rPr>
              <w:t>.</w:t>
            </w:r>
          </w:p>
        </w:tc>
      </w:tr>
    </w:tbl>
    <w:p w:rsidR="00A17CDD" w:rsidRPr="00A17CDD" w:rsidRDefault="00A17CDD" w:rsidP="00A17CDD">
      <w:pPr>
        <w:tabs>
          <w:tab w:val="left" w:pos="990"/>
        </w:tabs>
        <w:jc w:val="both"/>
        <w:rPr>
          <w:rFonts w:ascii="Arial" w:hAnsi="Arial" w:cs="Arial"/>
        </w:rPr>
      </w:pPr>
      <w:r w:rsidRPr="00A17CDD">
        <w:rPr>
          <w:rFonts w:ascii="Arial" w:hAnsi="Arial" w:cs="Arial"/>
        </w:rPr>
        <w:t>.</w:t>
      </w:r>
    </w:p>
    <w:p w:rsidR="00A17CDD" w:rsidRPr="00A17CDD" w:rsidRDefault="00A17CDD" w:rsidP="00A17CDD">
      <w:pPr>
        <w:pStyle w:val="BodyText2"/>
        <w:tabs>
          <w:tab w:val="left" w:pos="990"/>
        </w:tabs>
        <w:rPr>
          <w:rFonts w:ascii="Arial" w:hAnsi="Arial" w:cs="Arial"/>
          <w:b/>
          <w:sz w:val="22"/>
          <w:szCs w:val="22"/>
        </w:rPr>
      </w:pPr>
      <w:r w:rsidRPr="00A17CDD">
        <w:rPr>
          <w:rFonts w:ascii="Arial" w:hAnsi="Arial" w:cs="Arial"/>
          <w:sz w:val="22"/>
          <w:szCs w:val="22"/>
        </w:rPr>
        <w:t xml:space="preserve">. </w:t>
      </w:r>
      <w:r w:rsidRPr="00A17CDD">
        <w:rPr>
          <w:rFonts w:ascii="Arial" w:hAnsi="Arial" w:cs="Arial"/>
          <w:sz w:val="22"/>
          <w:szCs w:val="22"/>
        </w:rPr>
        <w:tab/>
      </w:r>
      <w:r w:rsidRPr="00A17CDD">
        <w:rPr>
          <w:rFonts w:ascii="Arial" w:hAnsi="Arial" w:cs="Arial"/>
          <w:sz w:val="22"/>
          <w:szCs w:val="22"/>
        </w:rPr>
        <w:tab/>
      </w:r>
      <w:r w:rsidRPr="00A17CDD">
        <w:rPr>
          <w:rFonts w:ascii="Arial" w:hAnsi="Arial" w:cs="Arial"/>
          <w:sz w:val="22"/>
          <w:szCs w:val="22"/>
        </w:rPr>
        <w:tab/>
      </w:r>
      <w:r w:rsidRPr="00A17CDD">
        <w:rPr>
          <w:rFonts w:ascii="Arial" w:hAnsi="Arial" w:cs="Arial"/>
          <w:sz w:val="22"/>
          <w:szCs w:val="22"/>
        </w:rPr>
        <w:tab/>
      </w:r>
      <w:r w:rsidRPr="00A17CDD">
        <w:rPr>
          <w:rFonts w:ascii="Arial" w:hAnsi="Arial" w:cs="Arial"/>
          <w:sz w:val="22"/>
          <w:szCs w:val="22"/>
        </w:rPr>
        <w:tab/>
      </w:r>
      <w:r w:rsidRPr="00A17CDD">
        <w:rPr>
          <w:rFonts w:ascii="Arial" w:hAnsi="Arial" w:cs="Arial"/>
          <w:sz w:val="22"/>
          <w:szCs w:val="22"/>
        </w:rPr>
        <w:tab/>
      </w:r>
      <w:r w:rsidRPr="00A17CDD">
        <w:rPr>
          <w:rFonts w:ascii="Arial" w:hAnsi="Arial" w:cs="Arial"/>
          <w:sz w:val="22"/>
          <w:szCs w:val="22"/>
        </w:rPr>
        <w:tab/>
        <w:t>F.I/C</w:t>
      </w:r>
      <w:r w:rsidRPr="00A17CDD">
        <w:rPr>
          <w:rFonts w:ascii="Arial" w:hAnsi="Arial" w:cs="Arial"/>
          <w:b/>
          <w:sz w:val="22"/>
          <w:szCs w:val="22"/>
        </w:rPr>
        <w:t xml:space="preserve"> PURCHASE  </w:t>
      </w:r>
    </w:p>
    <w:p w:rsidR="00A17CDD" w:rsidRPr="00A17CDD" w:rsidRDefault="00A17CDD" w:rsidP="00A17CDD">
      <w:pPr>
        <w:pStyle w:val="BodyText2"/>
        <w:tabs>
          <w:tab w:val="left" w:pos="990"/>
        </w:tabs>
        <w:rPr>
          <w:rFonts w:ascii="Arial" w:hAnsi="Arial" w:cs="Arial"/>
          <w:b/>
          <w:sz w:val="22"/>
          <w:szCs w:val="22"/>
        </w:rPr>
      </w:pPr>
    </w:p>
    <w:p w:rsidR="00A17CDD" w:rsidRPr="00A17CDD" w:rsidRDefault="00A17CDD" w:rsidP="00A17CDD">
      <w:pPr>
        <w:jc w:val="both"/>
        <w:rPr>
          <w:rFonts w:ascii="Arial" w:hAnsi="Arial" w:cs="Arial"/>
        </w:rPr>
      </w:pPr>
      <w:r w:rsidRPr="00A17CDD">
        <w:rPr>
          <w:rFonts w:ascii="Arial" w:hAnsi="Arial" w:cs="Arial"/>
        </w:rPr>
        <w:br w:type="page"/>
      </w:r>
    </w:p>
    <w:p w:rsidR="00A17CDD" w:rsidRPr="00A17CDD" w:rsidRDefault="00A17CDD" w:rsidP="00A17CD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17CDD" w:rsidRPr="00A17CDD" w:rsidRDefault="00A17CDD" w:rsidP="00A17CD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17CDD">
        <w:rPr>
          <w:rFonts w:ascii="Arial" w:hAnsi="Arial" w:cs="Arial"/>
          <w:sz w:val="24"/>
          <w:szCs w:val="24"/>
        </w:rPr>
        <w:t>SANT LONGOWAL INSTITUTE OF ENGINEERING &amp; TECHNOLOGY</w:t>
      </w:r>
    </w:p>
    <w:p w:rsidR="00A17CDD" w:rsidRPr="00A17CDD" w:rsidRDefault="00A17CDD" w:rsidP="00A17CD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17CDD">
        <w:rPr>
          <w:rFonts w:ascii="Arial" w:hAnsi="Arial" w:cs="Arial"/>
          <w:sz w:val="24"/>
          <w:szCs w:val="24"/>
        </w:rPr>
        <w:t>LONGOWAL</w:t>
      </w:r>
    </w:p>
    <w:p w:rsidR="00A17CDD" w:rsidRPr="00A17CDD" w:rsidRDefault="00A17CDD" w:rsidP="00A17CD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17CDD">
        <w:rPr>
          <w:rFonts w:ascii="Arial" w:hAnsi="Arial" w:cs="Arial"/>
          <w:sz w:val="24"/>
          <w:szCs w:val="24"/>
        </w:rPr>
        <w:t>DEEMDED UNIVERSITY</w:t>
      </w:r>
    </w:p>
    <w:p w:rsidR="00A17CDD" w:rsidRPr="00A17CDD" w:rsidRDefault="00A17CDD" w:rsidP="00A17CD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17CDD">
        <w:rPr>
          <w:rFonts w:ascii="Arial" w:hAnsi="Arial" w:cs="Arial"/>
          <w:sz w:val="24"/>
          <w:szCs w:val="24"/>
        </w:rPr>
        <w:t>PURCHASE SECTION</w:t>
      </w:r>
    </w:p>
    <w:p w:rsidR="00A17CDD" w:rsidRPr="00A17CDD" w:rsidRDefault="00A17CDD" w:rsidP="00A17CDD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proofErr w:type="gramStart"/>
      <w:r w:rsidRPr="00A17CDD">
        <w:rPr>
          <w:rFonts w:ascii="Arial" w:hAnsi="Arial" w:cs="Arial"/>
          <w:b/>
          <w:sz w:val="24"/>
          <w:szCs w:val="24"/>
        </w:rPr>
        <w:t>IOL NO.</w:t>
      </w:r>
      <w:proofErr w:type="gramEnd"/>
      <w:r w:rsidRPr="00A17CDD">
        <w:rPr>
          <w:rFonts w:ascii="Arial" w:hAnsi="Arial" w:cs="Arial"/>
          <w:b/>
          <w:sz w:val="24"/>
          <w:szCs w:val="24"/>
        </w:rPr>
        <w:t xml:space="preserve"> PUR/64/08/</w:t>
      </w:r>
      <w:r w:rsidRPr="00A17CDD">
        <w:rPr>
          <w:rFonts w:ascii="Arial" w:hAnsi="Arial" w:cs="Arial"/>
          <w:b/>
          <w:sz w:val="24"/>
          <w:szCs w:val="24"/>
        </w:rPr>
        <w:tab/>
      </w:r>
      <w:r w:rsidRPr="00A17CDD">
        <w:rPr>
          <w:rFonts w:ascii="Arial" w:hAnsi="Arial" w:cs="Arial"/>
          <w:b/>
          <w:sz w:val="24"/>
          <w:szCs w:val="24"/>
        </w:rPr>
        <w:tab/>
      </w:r>
      <w:r w:rsidRPr="00A17CDD">
        <w:rPr>
          <w:rFonts w:ascii="Arial" w:hAnsi="Arial" w:cs="Arial"/>
          <w:b/>
          <w:sz w:val="24"/>
          <w:szCs w:val="24"/>
        </w:rPr>
        <w:tab/>
      </w:r>
      <w:r w:rsidRPr="00A17CDD">
        <w:rPr>
          <w:rFonts w:ascii="Arial" w:hAnsi="Arial" w:cs="Arial"/>
          <w:b/>
          <w:sz w:val="24"/>
          <w:szCs w:val="24"/>
        </w:rPr>
        <w:tab/>
        <w:t>DATED:</w:t>
      </w:r>
    </w:p>
    <w:p w:rsidR="00A17CDD" w:rsidRPr="00A17CDD" w:rsidRDefault="00A17CDD" w:rsidP="00A17CDD">
      <w:pPr>
        <w:rPr>
          <w:rFonts w:ascii="Arial" w:hAnsi="Arial" w:cs="Arial"/>
          <w:b/>
          <w:sz w:val="24"/>
          <w:szCs w:val="24"/>
        </w:rPr>
      </w:pPr>
      <w:r w:rsidRPr="00A17CDD">
        <w:rPr>
          <w:rFonts w:ascii="Arial" w:hAnsi="Arial" w:cs="Arial"/>
          <w:b/>
          <w:sz w:val="24"/>
          <w:szCs w:val="24"/>
        </w:rPr>
        <w:t>From</w:t>
      </w:r>
      <w:r w:rsidRPr="00A17CDD">
        <w:rPr>
          <w:rFonts w:ascii="Arial" w:hAnsi="Arial" w:cs="Arial"/>
          <w:b/>
          <w:sz w:val="24"/>
          <w:szCs w:val="24"/>
        </w:rPr>
        <w:tab/>
        <w:t xml:space="preserve">: Faculty </w:t>
      </w:r>
      <w:proofErr w:type="spellStart"/>
      <w:r w:rsidRPr="00A17CDD">
        <w:rPr>
          <w:rFonts w:ascii="Arial" w:hAnsi="Arial" w:cs="Arial"/>
          <w:b/>
          <w:sz w:val="24"/>
          <w:szCs w:val="24"/>
        </w:rPr>
        <w:t>I/c</w:t>
      </w:r>
      <w:proofErr w:type="spellEnd"/>
      <w:r w:rsidRPr="00A17CDD">
        <w:rPr>
          <w:rFonts w:ascii="Arial" w:hAnsi="Arial" w:cs="Arial"/>
          <w:b/>
          <w:sz w:val="24"/>
          <w:szCs w:val="24"/>
        </w:rPr>
        <w:t>, Purchase</w:t>
      </w:r>
    </w:p>
    <w:p w:rsidR="00A17CDD" w:rsidRPr="00A17CDD" w:rsidRDefault="00A17CDD" w:rsidP="00A17CDD">
      <w:pPr>
        <w:rPr>
          <w:rFonts w:ascii="Arial" w:hAnsi="Arial" w:cs="Arial"/>
          <w:b/>
          <w:sz w:val="24"/>
          <w:szCs w:val="24"/>
        </w:rPr>
      </w:pPr>
      <w:r w:rsidRPr="00A17CDD">
        <w:rPr>
          <w:rFonts w:ascii="Arial" w:hAnsi="Arial" w:cs="Arial"/>
          <w:b/>
          <w:sz w:val="24"/>
          <w:szCs w:val="24"/>
        </w:rPr>
        <w:t>To</w:t>
      </w:r>
      <w:r w:rsidRPr="00A17CDD">
        <w:rPr>
          <w:rFonts w:ascii="Arial" w:hAnsi="Arial" w:cs="Arial"/>
          <w:b/>
          <w:sz w:val="24"/>
          <w:szCs w:val="24"/>
        </w:rPr>
        <w:tab/>
        <w:t xml:space="preserve">: </w:t>
      </w:r>
      <w:proofErr w:type="spellStart"/>
      <w:r w:rsidRPr="00A17CDD">
        <w:rPr>
          <w:rFonts w:ascii="Arial" w:hAnsi="Arial" w:cs="Arial"/>
          <w:b/>
          <w:sz w:val="24"/>
          <w:szCs w:val="24"/>
        </w:rPr>
        <w:t>Incharge</w:t>
      </w:r>
      <w:proofErr w:type="spellEnd"/>
      <w:r w:rsidRPr="00A17CDD">
        <w:rPr>
          <w:rFonts w:ascii="Arial" w:hAnsi="Arial" w:cs="Arial"/>
          <w:b/>
          <w:sz w:val="24"/>
          <w:szCs w:val="24"/>
        </w:rPr>
        <w:t>, Website.</w:t>
      </w:r>
    </w:p>
    <w:p w:rsidR="00A17CDD" w:rsidRPr="00A17CDD" w:rsidRDefault="00A17CDD" w:rsidP="00A17CDD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A17CDD">
        <w:rPr>
          <w:rFonts w:ascii="Arial" w:hAnsi="Arial" w:cs="Arial"/>
          <w:b/>
          <w:sz w:val="24"/>
          <w:szCs w:val="24"/>
        </w:rPr>
        <w:t>Sub</w:t>
      </w:r>
      <w:r w:rsidRPr="00A17CDD">
        <w:rPr>
          <w:rFonts w:ascii="Arial" w:hAnsi="Arial" w:cs="Arial"/>
          <w:b/>
          <w:sz w:val="24"/>
          <w:szCs w:val="24"/>
        </w:rPr>
        <w:tab/>
        <w:t xml:space="preserve">: Renewal </w:t>
      </w:r>
      <w:proofErr w:type="gramStart"/>
      <w:r w:rsidRPr="00A17CDD">
        <w:rPr>
          <w:rFonts w:ascii="Arial" w:hAnsi="Arial" w:cs="Arial"/>
          <w:b/>
          <w:sz w:val="24"/>
          <w:szCs w:val="24"/>
        </w:rPr>
        <w:t xml:space="preserve">of  </w:t>
      </w:r>
      <w:proofErr w:type="spellStart"/>
      <w:r w:rsidRPr="00A17CDD">
        <w:rPr>
          <w:rFonts w:ascii="Arial" w:hAnsi="Arial" w:cs="Arial"/>
          <w:b/>
          <w:sz w:val="24"/>
          <w:szCs w:val="24"/>
        </w:rPr>
        <w:t>Cyberoam</w:t>
      </w:r>
      <w:proofErr w:type="spellEnd"/>
      <w:proofErr w:type="gramEnd"/>
      <w:r w:rsidRPr="00A17CDD">
        <w:rPr>
          <w:rFonts w:ascii="Arial" w:hAnsi="Arial" w:cs="Arial"/>
          <w:b/>
          <w:sz w:val="24"/>
          <w:szCs w:val="24"/>
        </w:rPr>
        <w:t xml:space="preserve"> 1000i  Subscription for period 12 months.</w:t>
      </w:r>
    </w:p>
    <w:p w:rsidR="00A17CDD" w:rsidRPr="00A17CDD" w:rsidRDefault="00A17CDD" w:rsidP="00A17CDD">
      <w:pPr>
        <w:jc w:val="both"/>
        <w:rPr>
          <w:rFonts w:ascii="Arial" w:hAnsi="Arial" w:cs="Arial"/>
          <w:sz w:val="24"/>
          <w:szCs w:val="24"/>
        </w:rPr>
      </w:pPr>
      <w:r w:rsidRPr="00A17CDD">
        <w:rPr>
          <w:rFonts w:ascii="Arial" w:hAnsi="Arial" w:cs="Arial"/>
          <w:sz w:val="24"/>
          <w:szCs w:val="24"/>
        </w:rPr>
        <w:t xml:space="preserve">Enclosed please find herewith NIQ letter for Renewal of </w:t>
      </w:r>
      <w:proofErr w:type="spellStart"/>
      <w:r w:rsidRPr="00A17CDD">
        <w:rPr>
          <w:rFonts w:ascii="Arial" w:hAnsi="Arial" w:cs="Arial"/>
          <w:sz w:val="24"/>
          <w:szCs w:val="24"/>
        </w:rPr>
        <w:t>Cyberoam</w:t>
      </w:r>
      <w:proofErr w:type="spellEnd"/>
      <w:r w:rsidRPr="00A17CDD">
        <w:rPr>
          <w:rFonts w:ascii="Arial" w:hAnsi="Arial" w:cs="Arial"/>
          <w:sz w:val="24"/>
          <w:szCs w:val="24"/>
        </w:rPr>
        <w:t xml:space="preserve"> 1000i Subscription for period 12 months which is to be displayed on the website of institute.  You are requested to display the same on institute website under </w:t>
      </w:r>
      <w:proofErr w:type="gramStart"/>
      <w:r w:rsidRPr="00A17CDD">
        <w:rPr>
          <w:rFonts w:ascii="Arial" w:hAnsi="Arial" w:cs="Arial"/>
          <w:sz w:val="24"/>
          <w:szCs w:val="24"/>
        </w:rPr>
        <w:t>“ Invitation</w:t>
      </w:r>
      <w:proofErr w:type="gramEnd"/>
      <w:r w:rsidRPr="00A17CDD">
        <w:rPr>
          <w:rFonts w:ascii="Arial" w:hAnsi="Arial" w:cs="Arial"/>
          <w:sz w:val="24"/>
          <w:szCs w:val="24"/>
        </w:rPr>
        <w:t xml:space="preserve"> of Quotation”.</w:t>
      </w:r>
    </w:p>
    <w:p w:rsidR="00A17CDD" w:rsidRPr="00A17CDD" w:rsidRDefault="00A17CDD" w:rsidP="00A17CDD">
      <w:pPr>
        <w:rPr>
          <w:rFonts w:ascii="Arial" w:hAnsi="Arial" w:cs="Arial"/>
          <w:b/>
          <w:sz w:val="24"/>
          <w:szCs w:val="24"/>
        </w:rPr>
      </w:pPr>
    </w:p>
    <w:p w:rsidR="00A17CDD" w:rsidRPr="00A17CDD" w:rsidRDefault="00A17CDD" w:rsidP="00A17CDD">
      <w:pPr>
        <w:rPr>
          <w:rFonts w:ascii="Arial" w:hAnsi="Arial" w:cs="Arial"/>
          <w:sz w:val="24"/>
          <w:szCs w:val="24"/>
        </w:rPr>
      </w:pPr>
      <w:r w:rsidRPr="00A17CDD">
        <w:rPr>
          <w:rFonts w:ascii="Arial" w:hAnsi="Arial" w:cs="Arial"/>
          <w:sz w:val="24"/>
          <w:szCs w:val="24"/>
        </w:rPr>
        <w:t xml:space="preserve">Faculty </w:t>
      </w:r>
      <w:proofErr w:type="spellStart"/>
      <w:r w:rsidRPr="00A17CDD">
        <w:rPr>
          <w:rFonts w:ascii="Arial" w:hAnsi="Arial" w:cs="Arial"/>
          <w:sz w:val="24"/>
          <w:szCs w:val="24"/>
        </w:rPr>
        <w:t>I/c</w:t>
      </w:r>
      <w:proofErr w:type="spellEnd"/>
      <w:r w:rsidRPr="00A17CDD">
        <w:rPr>
          <w:rFonts w:ascii="Arial" w:hAnsi="Arial" w:cs="Arial"/>
          <w:sz w:val="24"/>
          <w:szCs w:val="24"/>
        </w:rPr>
        <w:t>, Purchase</w:t>
      </w:r>
      <w:r w:rsidRPr="00A17CDD">
        <w:rPr>
          <w:rFonts w:ascii="Arial" w:hAnsi="Arial" w:cs="Arial"/>
          <w:sz w:val="24"/>
          <w:szCs w:val="24"/>
        </w:rPr>
        <w:br w:type="page"/>
      </w:r>
    </w:p>
    <w:p w:rsidR="004D3E23" w:rsidRPr="004D3E23" w:rsidRDefault="004D3E23" w:rsidP="004D3E2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D3E23">
        <w:rPr>
          <w:rFonts w:ascii="Arial" w:hAnsi="Arial" w:cs="Arial"/>
          <w:b/>
          <w:sz w:val="24"/>
          <w:szCs w:val="24"/>
          <w:u w:val="single"/>
        </w:rPr>
        <w:lastRenderedPageBreak/>
        <w:t>MINUTES OF MEETING</w:t>
      </w:r>
    </w:p>
    <w:p w:rsidR="004D3E23" w:rsidRPr="004D3E23" w:rsidRDefault="004D3E23" w:rsidP="004D3E23">
      <w:pPr>
        <w:rPr>
          <w:rFonts w:ascii="Arial" w:hAnsi="Arial" w:cs="Arial"/>
          <w:sz w:val="24"/>
          <w:szCs w:val="24"/>
        </w:rPr>
      </w:pPr>
    </w:p>
    <w:p w:rsidR="004D3E23" w:rsidRPr="004D3E23" w:rsidRDefault="004D3E23" w:rsidP="004D3E2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4D3E23" w:rsidRPr="004D3E23" w:rsidRDefault="004D3E23" w:rsidP="004D3E2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D3E23">
        <w:rPr>
          <w:rFonts w:ascii="Arial" w:hAnsi="Arial" w:cs="Arial"/>
          <w:sz w:val="24"/>
          <w:szCs w:val="24"/>
        </w:rPr>
        <w:t>In compliance of circular No.</w:t>
      </w:r>
      <w:proofErr w:type="gramEnd"/>
      <w:r w:rsidRPr="004D3E23">
        <w:rPr>
          <w:rFonts w:ascii="Arial" w:hAnsi="Arial" w:cs="Arial"/>
          <w:sz w:val="24"/>
          <w:szCs w:val="24"/>
        </w:rPr>
        <w:t xml:space="preserve"> PUR/31/08/1192-97 dated 23.11.2012, a meeting has been convened in the office of Faculty </w:t>
      </w:r>
      <w:proofErr w:type="spellStart"/>
      <w:r w:rsidRPr="004D3E23">
        <w:rPr>
          <w:rFonts w:ascii="Arial" w:hAnsi="Arial" w:cs="Arial"/>
          <w:sz w:val="24"/>
          <w:szCs w:val="24"/>
        </w:rPr>
        <w:t>I/c</w:t>
      </w:r>
      <w:proofErr w:type="spellEnd"/>
      <w:r w:rsidRPr="004D3E23">
        <w:rPr>
          <w:rFonts w:ascii="Arial" w:hAnsi="Arial" w:cs="Arial"/>
          <w:sz w:val="24"/>
          <w:szCs w:val="24"/>
        </w:rPr>
        <w:t xml:space="preserve">, Purchase on 27.11.2012 at 12:15 P.M. The following are </w:t>
      </w:r>
      <w:proofErr w:type="gramStart"/>
      <w:r w:rsidRPr="004D3E23">
        <w:rPr>
          <w:rFonts w:ascii="Arial" w:hAnsi="Arial" w:cs="Arial"/>
          <w:sz w:val="24"/>
          <w:szCs w:val="24"/>
        </w:rPr>
        <w:t>present :</w:t>
      </w:r>
      <w:proofErr w:type="gramEnd"/>
      <w:r w:rsidRPr="004D3E23">
        <w:rPr>
          <w:rFonts w:ascii="Arial" w:hAnsi="Arial" w:cs="Arial"/>
          <w:sz w:val="24"/>
          <w:szCs w:val="24"/>
        </w:rPr>
        <w:t>-</w:t>
      </w:r>
    </w:p>
    <w:p w:rsidR="004D3E23" w:rsidRPr="004D3E23" w:rsidRDefault="004D3E23" w:rsidP="004D3E23">
      <w:pPr>
        <w:pStyle w:val="NoSpacing"/>
        <w:rPr>
          <w:rFonts w:ascii="Arial" w:hAnsi="Arial" w:cs="Arial"/>
          <w:sz w:val="24"/>
          <w:szCs w:val="24"/>
        </w:rPr>
      </w:pPr>
    </w:p>
    <w:p w:rsidR="004D3E23" w:rsidRPr="004D3E23" w:rsidRDefault="004D3E23" w:rsidP="004D3E2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3E23">
        <w:rPr>
          <w:rFonts w:ascii="Arial" w:hAnsi="Arial" w:cs="Arial"/>
          <w:sz w:val="24"/>
          <w:szCs w:val="24"/>
        </w:rPr>
        <w:t xml:space="preserve">Sh. </w:t>
      </w:r>
      <w:proofErr w:type="spellStart"/>
      <w:r w:rsidRPr="004D3E23">
        <w:rPr>
          <w:rFonts w:ascii="Arial" w:hAnsi="Arial" w:cs="Arial"/>
          <w:sz w:val="24"/>
          <w:szCs w:val="24"/>
        </w:rPr>
        <w:t>Damanpreet</w:t>
      </w:r>
      <w:proofErr w:type="spellEnd"/>
      <w:r w:rsidRPr="004D3E23">
        <w:rPr>
          <w:rFonts w:ascii="Arial" w:hAnsi="Arial" w:cs="Arial"/>
          <w:sz w:val="24"/>
          <w:szCs w:val="24"/>
        </w:rPr>
        <w:t xml:space="preserve"> Singh, A</w:t>
      </w:r>
      <w:r w:rsidR="002B0423">
        <w:rPr>
          <w:rFonts w:ascii="Arial" w:hAnsi="Arial" w:cs="Arial"/>
          <w:sz w:val="24"/>
          <w:szCs w:val="24"/>
        </w:rPr>
        <w:t xml:space="preserve">ssociate </w:t>
      </w:r>
      <w:proofErr w:type="gramStart"/>
      <w:r w:rsidR="002B0423">
        <w:rPr>
          <w:rFonts w:ascii="Arial" w:hAnsi="Arial" w:cs="Arial"/>
          <w:sz w:val="24"/>
          <w:szCs w:val="24"/>
        </w:rPr>
        <w:t>Head</w:t>
      </w:r>
      <w:r w:rsidRPr="004D3E23">
        <w:rPr>
          <w:rFonts w:ascii="Arial" w:hAnsi="Arial" w:cs="Arial"/>
          <w:sz w:val="24"/>
          <w:szCs w:val="24"/>
        </w:rPr>
        <w:t>(</w:t>
      </w:r>
      <w:proofErr w:type="gramEnd"/>
      <w:r w:rsidRPr="004D3E23">
        <w:rPr>
          <w:rFonts w:ascii="Arial" w:hAnsi="Arial" w:cs="Arial"/>
          <w:sz w:val="24"/>
          <w:szCs w:val="24"/>
        </w:rPr>
        <w:t>CSE).</w:t>
      </w:r>
      <w:r w:rsidR="002B0423">
        <w:rPr>
          <w:rFonts w:ascii="Arial" w:hAnsi="Arial" w:cs="Arial"/>
          <w:sz w:val="24"/>
          <w:szCs w:val="24"/>
        </w:rPr>
        <w:t xml:space="preserve"> Nominee of HOD(CSE)</w:t>
      </w:r>
    </w:p>
    <w:p w:rsidR="004D3E23" w:rsidRPr="004D3E23" w:rsidRDefault="004D3E23" w:rsidP="004D3E2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3E23">
        <w:rPr>
          <w:rFonts w:ascii="Arial" w:hAnsi="Arial" w:cs="Arial"/>
          <w:sz w:val="24"/>
          <w:szCs w:val="24"/>
        </w:rPr>
        <w:t xml:space="preserve">Sh. R. </w:t>
      </w:r>
      <w:proofErr w:type="spellStart"/>
      <w:r w:rsidRPr="004D3E23">
        <w:rPr>
          <w:rFonts w:ascii="Arial" w:hAnsi="Arial" w:cs="Arial"/>
          <w:sz w:val="24"/>
          <w:szCs w:val="24"/>
        </w:rPr>
        <w:t>Mishra</w:t>
      </w:r>
      <w:proofErr w:type="spellEnd"/>
      <w:r w:rsidRPr="004D3E23">
        <w:rPr>
          <w:rFonts w:ascii="Arial" w:hAnsi="Arial" w:cs="Arial"/>
          <w:sz w:val="24"/>
          <w:szCs w:val="24"/>
        </w:rPr>
        <w:t>, D.R</w:t>
      </w:r>
      <w:proofErr w:type="gramStart"/>
      <w:r w:rsidRPr="004D3E23">
        <w:rPr>
          <w:rFonts w:ascii="Arial" w:hAnsi="Arial" w:cs="Arial"/>
          <w:sz w:val="24"/>
          <w:szCs w:val="24"/>
        </w:rPr>
        <w:t>.(</w:t>
      </w:r>
      <w:proofErr w:type="gramEnd"/>
      <w:r w:rsidRPr="004D3E23">
        <w:rPr>
          <w:rFonts w:ascii="Arial" w:hAnsi="Arial" w:cs="Arial"/>
          <w:sz w:val="24"/>
          <w:szCs w:val="24"/>
        </w:rPr>
        <w:t>A&amp;A).</w:t>
      </w:r>
    </w:p>
    <w:p w:rsidR="004D3E23" w:rsidRPr="004D3E23" w:rsidRDefault="004D3E23" w:rsidP="004D3E2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3E23">
        <w:rPr>
          <w:rFonts w:ascii="Arial" w:hAnsi="Arial" w:cs="Arial"/>
          <w:sz w:val="24"/>
          <w:szCs w:val="24"/>
        </w:rPr>
        <w:t xml:space="preserve">Dr. R.K. </w:t>
      </w:r>
      <w:proofErr w:type="spellStart"/>
      <w:r w:rsidRPr="004D3E23">
        <w:rPr>
          <w:rFonts w:ascii="Arial" w:hAnsi="Arial" w:cs="Arial"/>
          <w:sz w:val="24"/>
          <w:szCs w:val="24"/>
        </w:rPr>
        <w:t>Mishra</w:t>
      </w:r>
      <w:proofErr w:type="spellEnd"/>
      <w:r w:rsidRPr="004D3E23">
        <w:rPr>
          <w:rFonts w:ascii="Arial" w:hAnsi="Arial" w:cs="Arial"/>
          <w:sz w:val="24"/>
          <w:szCs w:val="24"/>
        </w:rPr>
        <w:t xml:space="preserve">, Faculty </w:t>
      </w:r>
      <w:proofErr w:type="spellStart"/>
      <w:r w:rsidRPr="004D3E23">
        <w:rPr>
          <w:rFonts w:ascii="Arial" w:hAnsi="Arial" w:cs="Arial"/>
          <w:sz w:val="24"/>
          <w:szCs w:val="24"/>
        </w:rPr>
        <w:t>I/c</w:t>
      </w:r>
      <w:proofErr w:type="spellEnd"/>
      <w:r w:rsidRPr="004D3E23">
        <w:rPr>
          <w:rFonts w:ascii="Arial" w:hAnsi="Arial" w:cs="Arial"/>
          <w:sz w:val="24"/>
          <w:szCs w:val="24"/>
        </w:rPr>
        <w:t>, Purchase.</w:t>
      </w:r>
    </w:p>
    <w:p w:rsidR="004D3E23" w:rsidRPr="004D3E23" w:rsidRDefault="004D3E23" w:rsidP="004D3E2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3E23">
        <w:rPr>
          <w:rFonts w:ascii="Arial" w:hAnsi="Arial" w:cs="Arial"/>
          <w:sz w:val="24"/>
          <w:szCs w:val="24"/>
        </w:rPr>
        <w:t xml:space="preserve">Sh. </w:t>
      </w:r>
      <w:proofErr w:type="spellStart"/>
      <w:r w:rsidRPr="004D3E23">
        <w:rPr>
          <w:rFonts w:ascii="Arial" w:hAnsi="Arial" w:cs="Arial"/>
          <w:sz w:val="24"/>
          <w:szCs w:val="24"/>
        </w:rPr>
        <w:t>Sanjeev</w:t>
      </w:r>
      <w:proofErr w:type="spellEnd"/>
      <w:r w:rsidRPr="004D3E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E23">
        <w:rPr>
          <w:rFonts w:ascii="Arial" w:hAnsi="Arial" w:cs="Arial"/>
          <w:sz w:val="24"/>
          <w:szCs w:val="24"/>
        </w:rPr>
        <w:t>Parkash</w:t>
      </w:r>
      <w:proofErr w:type="spellEnd"/>
      <w:r w:rsidRPr="004D3E23">
        <w:rPr>
          <w:rFonts w:ascii="Arial" w:hAnsi="Arial" w:cs="Arial"/>
          <w:sz w:val="24"/>
          <w:szCs w:val="24"/>
        </w:rPr>
        <w:t>, Programmer.</w:t>
      </w:r>
    </w:p>
    <w:p w:rsidR="004D3E23" w:rsidRPr="004D3E23" w:rsidRDefault="004D3E23" w:rsidP="004D3E23">
      <w:pPr>
        <w:pStyle w:val="NoSpacing"/>
        <w:rPr>
          <w:rFonts w:ascii="Arial" w:hAnsi="Arial" w:cs="Arial"/>
          <w:sz w:val="24"/>
          <w:szCs w:val="24"/>
        </w:rPr>
      </w:pPr>
    </w:p>
    <w:p w:rsidR="004D3E23" w:rsidRPr="004D3E23" w:rsidRDefault="004D3E23" w:rsidP="004D3E2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3E23">
        <w:rPr>
          <w:rFonts w:ascii="Arial" w:hAnsi="Arial" w:cs="Arial"/>
          <w:sz w:val="24"/>
          <w:szCs w:val="24"/>
        </w:rPr>
        <w:t xml:space="preserve">The committee has discussed in regard of the Minutes of Meeting of dated 16.08.2012 and has taken the </w:t>
      </w:r>
      <w:r w:rsidR="00FC0C50">
        <w:rPr>
          <w:rFonts w:ascii="Arial" w:hAnsi="Arial" w:cs="Arial"/>
          <w:sz w:val="24"/>
          <w:szCs w:val="24"/>
        </w:rPr>
        <w:t xml:space="preserve">view </w:t>
      </w:r>
      <w:r w:rsidRPr="004D3E23">
        <w:rPr>
          <w:rFonts w:ascii="Arial" w:hAnsi="Arial" w:cs="Arial"/>
          <w:sz w:val="24"/>
          <w:szCs w:val="24"/>
        </w:rPr>
        <w:t>of indenter</w:t>
      </w:r>
      <w:r w:rsidR="00FC0C50">
        <w:rPr>
          <w:rFonts w:ascii="Arial" w:hAnsi="Arial" w:cs="Arial"/>
          <w:sz w:val="24"/>
          <w:szCs w:val="24"/>
        </w:rPr>
        <w:t>s</w:t>
      </w:r>
      <w:r w:rsidRPr="004D3E23">
        <w:rPr>
          <w:rFonts w:ascii="Arial" w:hAnsi="Arial" w:cs="Arial"/>
          <w:sz w:val="24"/>
          <w:szCs w:val="24"/>
        </w:rPr>
        <w:t xml:space="preserve">. They are willing to renew the AMC of Software as per previous practice and the concerned party has also agreed to provide the AMC </w:t>
      </w:r>
      <w:r w:rsidR="00FC0C50">
        <w:rPr>
          <w:rFonts w:ascii="Arial" w:hAnsi="Arial" w:cs="Arial"/>
          <w:sz w:val="24"/>
          <w:szCs w:val="24"/>
        </w:rPr>
        <w:t xml:space="preserve">for the </w:t>
      </w:r>
      <w:proofErr w:type="gramStart"/>
      <w:r w:rsidR="00FC0C50">
        <w:rPr>
          <w:rFonts w:ascii="Arial" w:hAnsi="Arial" w:cs="Arial"/>
          <w:sz w:val="24"/>
          <w:szCs w:val="24"/>
        </w:rPr>
        <w:t>same(</w:t>
      </w:r>
      <w:proofErr w:type="gramEnd"/>
      <w:r w:rsidR="00FC0C50">
        <w:rPr>
          <w:rFonts w:ascii="Arial" w:hAnsi="Arial" w:cs="Arial"/>
          <w:sz w:val="24"/>
          <w:szCs w:val="24"/>
        </w:rPr>
        <w:t>as per his letter No. SIPL</w:t>
      </w:r>
      <w:r w:rsidR="00CD4E81">
        <w:rPr>
          <w:rFonts w:ascii="Arial" w:hAnsi="Arial" w:cs="Arial"/>
          <w:sz w:val="24"/>
          <w:szCs w:val="24"/>
        </w:rPr>
        <w:t>/2012/VP/0801 dated 27.08.2012)</w:t>
      </w:r>
      <w:r w:rsidRPr="004D3E23">
        <w:rPr>
          <w:rFonts w:ascii="Arial" w:hAnsi="Arial" w:cs="Arial"/>
          <w:sz w:val="24"/>
          <w:szCs w:val="24"/>
        </w:rPr>
        <w:t>. The committee has recommended the same. Since the supplier has already offered the rates for renewal of AMC Rs. 1</w:t>
      </w:r>
      <w:proofErr w:type="gramStart"/>
      <w:r w:rsidRPr="004D3E23">
        <w:rPr>
          <w:rFonts w:ascii="Arial" w:hAnsi="Arial" w:cs="Arial"/>
          <w:sz w:val="24"/>
          <w:szCs w:val="24"/>
        </w:rPr>
        <w:t>,00,</w:t>
      </w:r>
      <w:r w:rsidR="00CD4E81">
        <w:rPr>
          <w:rFonts w:ascii="Arial" w:hAnsi="Arial" w:cs="Arial"/>
          <w:sz w:val="24"/>
          <w:szCs w:val="24"/>
        </w:rPr>
        <w:t>000</w:t>
      </w:r>
      <w:proofErr w:type="gramEnd"/>
      <w:r w:rsidR="00CD4E81">
        <w:rPr>
          <w:rFonts w:ascii="Arial" w:hAnsi="Arial" w:cs="Arial"/>
          <w:sz w:val="24"/>
          <w:szCs w:val="24"/>
        </w:rPr>
        <w:t>/- for</w:t>
      </w:r>
      <w:r w:rsidRPr="004D3E23">
        <w:rPr>
          <w:rFonts w:ascii="Arial" w:hAnsi="Arial" w:cs="Arial"/>
          <w:sz w:val="24"/>
          <w:szCs w:val="24"/>
        </w:rPr>
        <w:t xml:space="preserve"> the previous year, so naturally he </w:t>
      </w:r>
      <w:r w:rsidR="00CD4E81">
        <w:rPr>
          <w:rFonts w:ascii="Arial" w:hAnsi="Arial" w:cs="Arial"/>
          <w:sz w:val="24"/>
          <w:szCs w:val="24"/>
        </w:rPr>
        <w:t>is</w:t>
      </w:r>
      <w:r w:rsidRPr="004D3E23">
        <w:rPr>
          <w:rFonts w:ascii="Arial" w:hAnsi="Arial" w:cs="Arial"/>
          <w:sz w:val="24"/>
          <w:szCs w:val="24"/>
        </w:rPr>
        <w:t xml:space="preserve"> reluctant to accept the offer as recommended by committee on dated 16.08.2012.</w:t>
      </w:r>
      <w:r w:rsidR="00CD4E81">
        <w:rPr>
          <w:rFonts w:ascii="Arial" w:hAnsi="Arial" w:cs="Arial"/>
          <w:sz w:val="24"/>
          <w:szCs w:val="24"/>
        </w:rPr>
        <w:t xml:space="preserve"> Therefore, committee is of the opinion to recommend the AMC </w:t>
      </w:r>
      <w:proofErr w:type="spellStart"/>
      <w:r w:rsidR="005E734C">
        <w:rPr>
          <w:rFonts w:ascii="Arial" w:hAnsi="Arial" w:cs="Arial"/>
          <w:sz w:val="24"/>
          <w:szCs w:val="24"/>
        </w:rPr>
        <w:t>w.e.f</w:t>
      </w:r>
      <w:proofErr w:type="spellEnd"/>
      <w:r w:rsidR="005E734C">
        <w:rPr>
          <w:rFonts w:ascii="Arial" w:hAnsi="Arial" w:cs="Arial"/>
          <w:sz w:val="24"/>
          <w:szCs w:val="24"/>
        </w:rPr>
        <w:t xml:space="preserve">. 01.12.2012 to 30.11.2013 </w:t>
      </w:r>
      <w:r w:rsidR="00CD4E81">
        <w:rPr>
          <w:rFonts w:ascii="Arial" w:hAnsi="Arial" w:cs="Arial"/>
          <w:sz w:val="24"/>
          <w:szCs w:val="24"/>
        </w:rPr>
        <w:t>with the pre</w:t>
      </w:r>
      <w:r w:rsidR="005E734C">
        <w:rPr>
          <w:rFonts w:ascii="Arial" w:hAnsi="Arial" w:cs="Arial"/>
          <w:sz w:val="24"/>
          <w:szCs w:val="24"/>
        </w:rPr>
        <w:t>vious terms &amp; conditions of AMC.</w:t>
      </w:r>
    </w:p>
    <w:p w:rsidR="004D3E23" w:rsidRPr="004D3E23" w:rsidRDefault="004D3E23" w:rsidP="004D3E2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D3E23" w:rsidRPr="004D3E23" w:rsidRDefault="004D3E23" w:rsidP="004D3E2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D3E23" w:rsidRPr="004D3E23" w:rsidRDefault="004D3E23" w:rsidP="004D3E23">
      <w:pPr>
        <w:pStyle w:val="NoSpacing"/>
        <w:rPr>
          <w:rFonts w:ascii="Arial" w:hAnsi="Arial" w:cs="Arial"/>
          <w:sz w:val="24"/>
          <w:szCs w:val="24"/>
        </w:rPr>
      </w:pPr>
    </w:p>
    <w:p w:rsidR="004D3E23" w:rsidRPr="004D3E23" w:rsidRDefault="004D3E23" w:rsidP="004D3E23">
      <w:pPr>
        <w:pStyle w:val="NoSpacing"/>
        <w:rPr>
          <w:rFonts w:ascii="Arial" w:hAnsi="Arial" w:cs="Arial"/>
          <w:sz w:val="24"/>
          <w:szCs w:val="24"/>
        </w:rPr>
      </w:pPr>
      <w:r w:rsidRPr="004D3E23">
        <w:rPr>
          <w:rFonts w:ascii="Arial" w:hAnsi="Arial" w:cs="Arial"/>
          <w:sz w:val="24"/>
          <w:szCs w:val="24"/>
        </w:rPr>
        <w:t>(</w:t>
      </w:r>
      <w:proofErr w:type="spellStart"/>
      <w:r w:rsidRPr="004D3E23">
        <w:rPr>
          <w:rFonts w:ascii="Arial" w:hAnsi="Arial" w:cs="Arial"/>
          <w:sz w:val="24"/>
          <w:szCs w:val="24"/>
        </w:rPr>
        <w:t>Damanpreet</w:t>
      </w:r>
      <w:proofErr w:type="spellEnd"/>
      <w:r w:rsidRPr="004D3E23">
        <w:rPr>
          <w:rFonts w:ascii="Arial" w:hAnsi="Arial" w:cs="Arial"/>
          <w:sz w:val="24"/>
          <w:szCs w:val="24"/>
        </w:rPr>
        <w:t xml:space="preserve"> Singh)   </w:t>
      </w:r>
      <w:r w:rsidR="005E734C">
        <w:rPr>
          <w:rFonts w:ascii="Arial" w:hAnsi="Arial" w:cs="Arial"/>
          <w:sz w:val="24"/>
          <w:szCs w:val="24"/>
        </w:rPr>
        <w:t xml:space="preserve">    </w:t>
      </w:r>
      <w:r w:rsidRPr="004D3E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(R. </w:t>
      </w:r>
      <w:proofErr w:type="spellStart"/>
      <w:r>
        <w:rPr>
          <w:rFonts w:ascii="Arial" w:hAnsi="Arial" w:cs="Arial"/>
          <w:sz w:val="24"/>
          <w:szCs w:val="24"/>
        </w:rPr>
        <w:t>Mishra</w:t>
      </w:r>
      <w:proofErr w:type="spellEnd"/>
      <w:r>
        <w:rPr>
          <w:rFonts w:ascii="Arial" w:hAnsi="Arial" w:cs="Arial"/>
          <w:sz w:val="24"/>
          <w:szCs w:val="24"/>
        </w:rPr>
        <w:t xml:space="preserve">)         </w:t>
      </w:r>
      <w:r w:rsidRPr="004D3E23">
        <w:rPr>
          <w:rFonts w:ascii="Arial" w:hAnsi="Arial" w:cs="Arial"/>
          <w:sz w:val="24"/>
          <w:szCs w:val="24"/>
        </w:rPr>
        <w:t xml:space="preserve"> (Dr. R.K. </w:t>
      </w:r>
      <w:proofErr w:type="spellStart"/>
      <w:r w:rsidRPr="004D3E23">
        <w:rPr>
          <w:rFonts w:ascii="Arial" w:hAnsi="Arial" w:cs="Arial"/>
          <w:sz w:val="24"/>
          <w:szCs w:val="24"/>
        </w:rPr>
        <w:t>Mishra</w:t>
      </w:r>
      <w:proofErr w:type="spellEnd"/>
      <w:r w:rsidRPr="004D3E23">
        <w:rPr>
          <w:rFonts w:ascii="Arial" w:hAnsi="Arial" w:cs="Arial"/>
          <w:sz w:val="24"/>
          <w:szCs w:val="24"/>
        </w:rPr>
        <w:t xml:space="preserve">)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4D3E23">
        <w:rPr>
          <w:rFonts w:ascii="Arial" w:hAnsi="Arial" w:cs="Arial"/>
          <w:sz w:val="24"/>
          <w:szCs w:val="24"/>
        </w:rPr>
        <w:t>(</w:t>
      </w:r>
      <w:proofErr w:type="spellStart"/>
      <w:r w:rsidRPr="004D3E23">
        <w:rPr>
          <w:rFonts w:ascii="Arial" w:hAnsi="Arial" w:cs="Arial"/>
          <w:sz w:val="24"/>
          <w:szCs w:val="24"/>
        </w:rPr>
        <w:t>Sanjeev</w:t>
      </w:r>
      <w:proofErr w:type="spellEnd"/>
      <w:r w:rsidRPr="004D3E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E23">
        <w:rPr>
          <w:rFonts w:ascii="Arial" w:hAnsi="Arial" w:cs="Arial"/>
          <w:sz w:val="24"/>
          <w:szCs w:val="24"/>
        </w:rPr>
        <w:t>Parkash</w:t>
      </w:r>
      <w:proofErr w:type="spellEnd"/>
      <w:r w:rsidRPr="004D3E23">
        <w:rPr>
          <w:rFonts w:ascii="Arial" w:hAnsi="Arial" w:cs="Arial"/>
          <w:sz w:val="24"/>
          <w:szCs w:val="24"/>
        </w:rPr>
        <w:t>)</w:t>
      </w:r>
    </w:p>
    <w:p w:rsidR="004D3E23" w:rsidRDefault="004D3E23" w:rsidP="004D3E23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D3E23">
        <w:rPr>
          <w:rFonts w:ascii="Arial" w:hAnsi="Arial" w:cs="Arial"/>
          <w:sz w:val="24"/>
          <w:szCs w:val="24"/>
        </w:rPr>
        <w:t>A</w:t>
      </w:r>
      <w:r w:rsidR="002B0423">
        <w:rPr>
          <w:rFonts w:ascii="Arial" w:hAnsi="Arial" w:cs="Arial"/>
          <w:sz w:val="24"/>
          <w:szCs w:val="24"/>
        </w:rPr>
        <w:t>sso</w:t>
      </w:r>
      <w:proofErr w:type="spellEnd"/>
      <w:r w:rsidR="002B0423">
        <w:rPr>
          <w:rFonts w:ascii="Arial" w:hAnsi="Arial" w:cs="Arial"/>
          <w:sz w:val="24"/>
          <w:szCs w:val="24"/>
        </w:rPr>
        <w:t>.</w:t>
      </w:r>
      <w:proofErr w:type="gramEnd"/>
      <w:r w:rsidR="002B042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B0423">
        <w:rPr>
          <w:rFonts w:ascii="Arial" w:hAnsi="Arial" w:cs="Arial"/>
          <w:sz w:val="24"/>
          <w:szCs w:val="24"/>
        </w:rPr>
        <w:t>Head(</w:t>
      </w:r>
      <w:proofErr w:type="gramEnd"/>
      <w:r w:rsidR="002B0423">
        <w:rPr>
          <w:rFonts w:ascii="Arial" w:hAnsi="Arial" w:cs="Arial"/>
          <w:sz w:val="24"/>
          <w:szCs w:val="24"/>
        </w:rPr>
        <w:t xml:space="preserve">CSE)       </w:t>
      </w:r>
      <w:r w:rsidR="005E734C">
        <w:rPr>
          <w:rFonts w:ascii="Arial" w:hAnsi="Arial" w:cs="Arial"/>
          <w:sz w:val="24"/>
          <w:szCs w:val="24"/>
        </w:rPr>
        <w:t xml:space="preserve">     </w:t>
      </w:r>
      <w:r w:rsidR="002B0423">
        <w:rPr>
          <w:rFonts w:ascii="Arial" w:hAnsi="Arial" w:cs="Arial"/>
          <w:sz w:val="24"/>
          <w:szCs w:val="24"/>
        </w:rPr>
        <w:t xml:space="preserve"> </w:t>
      </w:r>
      <w:r w:rsidR="005E734C">
        <w:rPr>
          <w:rFonts w:ascii="Arial" w:hAnsi="Arial" w:cs="Arial"/>
          <w:sz w:val="24"/>
          <w:szCs w:val="24"/>
        </w:rPr>
        <w:t>D.R.(A&amp;A)</w:t>
      </w:r>
      <w:r w:rsidR="005E734C">
        <w:rPr>
          <w:rFonts w:ascii="Arial" w:hAnsi="Arial" w:cs="Arial"/>
          <w:sz w:val="24"/>
          <w:szCs w:val="24"/>
        </w:rPr>
        <w:tab/>
        <w:t xml:space="preserve">   </w:t>
      </w:r>
      <w:r w:rsidRPr="004D3E23">
        <w:rPr>
          <w:rFonts w:ascii="Arial" w:hAnsi="Arial" w:cs="Arial"/>
          <w:sz w:val="24"/>
          <w:szCs w:val="24"/>
        </w:rPr>
        <w:t xml:space="preserve">Faculty </w:t>
      </w:r>
      <w:proofErr w:type="spellStart"/>
      <w:r w:rsidRPr="004D3E23">
        <w:rPr>
          <w:rFonts w:ascii="Arial" w:hAnsi="Arial" w:cs="Arial"/>
          <w:sz w:val="24"/>
          <w:szCs w:val="24"/>
        </w:rPr>
        <w:t>I/c</w:t>
      </w:r>
      <w:proofErr w:type="spellEnd"/>
      <w:r w:rsidRPr="004D3E23">
        <w:rPr>
          <w:rFonts w:ascii="Arial" w:hAnsi="Arial" w:cs="Arial"/>
          <w:sz w:val="24"/>
          <w:szCs w:val="24"/>
        </w:rPr>
        <w:t xml:space="preserve">, Purchase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4D3E23">
        <w:rPr>
          <w:rFonts w:ascii="Arial" w:hAnsi="Arial" w:cs="Arial"/>
          <w:sz w:val="24"/>
          <w:szCs w:val="24"/>
        </w:rPr>
        <w:t>Programmer</w:t>
      </w:r>
    </w:p>
    <w:p w:rsidR="002B0423" w:rsidRPr="004D3E23" w:rsidRDefault="002B0423" w:rsidP="004D3E2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Nominee of </w:t>
      </w:r>
      <w:proofErr w:type="gramStart"/>
      <w:r>
        <w:rPr>
          <w:rFonts w:ascii="Arial" w:hAnsi="Arial" w:cs="Arial"/>
          <w:sz w:val="24"/>
          <w:szCs w:val="24"/>
        </w:rPr>
        <w:t>HOD(</w:t>
      </w:r>
      <w:proofErr w:type="gramEnd"/>
      <w:r>
        <w:rPr>
          <w:rFonts w:ascii="Arial" w:hAnsi="Arial" w:cs="Arial"/>
          <w:sz w:val="24"/>
          <w:szCs w:val="24"/>
        </w:rPr>
        <w:t>CSE)</w:t>
      </w:r>
    </w:p>
    <w:p w:rsidR="004D3E23" w:rsidRPr="004D3E23" w:rsidRDefault="004D3E23" w:rsidP="004D3E23">
      <w:pPr>
        <w:pStyle w:val="NoSpacing"/>
        <w:rPr>
          <w:rFonts w:ascii="Arial" w:hAnsi="Arial" w:cs="Arial"/>
          <w:sz w:val="24"/>
          <w:szCs w:val="24"/>
        </w:rPr>
      </w:pPr>
    </w:p>
    <w:p w:rsidR="004D3E23" w:rsidRPr="004D3E23" w:rsidRDefault="004D3E23" w:rsidP="004D3E23">
      <w:pPr>
        <w:pStyle w:val="NoSpacing"/>
        <w:rPr>
          <w:rFonts w:ascii="Arial" w:hAnsi="Arial" w:cs="Arial"/>
          <w:sz w:val="24"/>
          <w:szCs w:val="24"/>
        </w:rPr>
      </w:pPr>
    </w:p>
    <w:p w:rsidR="004D3E23" w:rsidRPr="004D3E23" w:rsidRDefault="004D3E23" w:rsidP="004D3E23">
      <w:pPr>
        <w:pStyle w:val="NoSpacing"/>
        <w:rPr>
          <w:rFonts w:ascii="Arial" w:hAnsi="Arial" w:cs="Arial"/>
          <w:sz w:val="24"/>
          <w:szCs w:val="24"/>
        </w:rPr>
      </w:pPr>
    </w:p>
    <w:p w:rsidR="004D3E23" w:rsidRPr="004D3E23" w:rsidRDefault="004D3E23" w:rsidP="004D3E23">
      <w:pPr>
        <w:pStyle w:val="NoSpacing"/>
        <w:rPr>
          <w:rFonts w:ascii="Arial" w:hAnsi="Arial" w:cs="Arial"/>
          <w:sz w:val="24"/>
          <w:szCs w:val="24"/>
        </w:rPr>
      </w:pPr>
    </w:p>
    <w:p w:rsidR="004D3E23" w:rsidRPr="004D3E23" w:rsidRDefault="004D3E23" w:rsidP="004D3E23">
      <w:pPr>
        <w:pStyle w:val="NoSpacing"/>
        <w:rPr>
          <w:rFonts w:ascii="Arial" w:hAnsi="Arial" w:cs="Arial"/>
          <w:sz w:val="24"/>
          <w:szCs w:val="24"/>
        </w:rPr>
      </w:pPr>
    </w:p>
    <w:p w:rsidR="004D3E23" w:rsidRPr="004D3E23" w:rsidRDefault="004D3E23" w:rsidP="004D3E23">
      <w:pPr>
        <w:pStyle w:val="NoSpacing"/>
        <w:rPr>
          <w:rFonts w:ascii="Arial" w:hAnsi="Arial" w:cs="Arial"/>
          <w:sz w:val="24"/>
          <w:szCs w:val="24"/>
        </w:rPr>
      </w:pPr>
    </w:p>
    <w:p w:rsidR="004D3E23" w:rsidRPr="004D3E23" w:rsidRDefault="004D3E23" w:rsidP="004D3E23">
      <w:pPr>
        <w:pStyle w:val="NoSpacing"/>
        <w:rPr>
          <w:rFonts w:ascii="Arial" w:hAnsi="Arial" w:cs="Arial"/>
          <w:sz w:val="24"/>
          <w:szCs w:val="24"/>
        </w:rPr>
      </w:pPr>
    </w:p>
    <w:p w:rsidR="004D3E23" w:rsidRPr="004D3E23" w:rsidRDefault="004D3E23" w:rsidP="004D3E23">
      <w:pPr>
        <w:pStyle w:val="NoSpacing"/>
        <w:rPr>
          <w:rFonts w:ascii="Arial" w:hAnsi="Arial" w:cs="Arial"/>
          <w:sz w:val="24"/>
          <w:szCs w:val="24"/>
        </w:rPr>
      </w:pPr>
    </w:p>
    <w:p w:rsidR="004D3E23" w:rsidRPr="004D3E23" w:rsidRDefault="004D3E23" w:rsidP="004D3E23">
      <w:pPr>
        <w:pStyle w:val="NoSpacing"/>
        <w:rPr>
          <w:rFonts w:ascii="Arial" w:hAnsi="Arial" w:cs="Arial"/>
          <w:sz w:val="24"/>
          <w:szCs w:val="24"/>
        </w:rPr>
      </w:pPr>
    </w:p>
    <w:p w:rsidR="004D3E23" w:rsidRPr="004D3E23" w:rsidRDefault="004D3E23" w:rsidP="004D3E23">
      <w:pPr>
        <w:pStyle w:val="NoSpacing"/>
        <w:rPr>
          <w:rFonts w:ascii="Arial" w:hAnsi="Arial" w:cs="Arial"/>
          <w:sz w:val="24"/>
          <w:szCs w:val="24"/>
        </w:rPr>
      </w:pPr>
    </w:p>
    <w:p w:rsidR="004D3E23" w:rsidRPr="004D3E23" w:rsidRDefault="004D3E23" w:rsidP="004D3E23">
      <w:pPr>
        <w:pStyle w:val="NoSpacing"/>
        <w:rPr>
          <w:rFonts w:ascii="Arial" w:hAnsi="Arial" w:cs="Arial"/>
          <w:sz w:val="24"/>
          <w:szCs w:val="24"/>
        </w:rPr>
      </w:pPr>
    </w:p>
    <w:p w:rsidR="004D3E23" w:rsidRPr="004D3E23" w:rsidRDefault="004D3E23" w:rsidP="004D3E23">
      <w:pPr>
        <w:pStyle w:val="NoSpacing"/>
        <w:rPr>
          <w:rFonts w:ascii="Arial" w:hAnsi="Arial" w:cs="Arial"/>
          <w:sz w:val="24"/>
          <w:szCs w:val="24"/>
        </w:rPr>
      </w:pPr>
    </w:p>
    <w:p w:rsidR="004D3E23" w:rsidRPr="004D3E23" w:rsidRDefault="004D3E23" w:rsidP="004D3E23">
      <w:pPr>
        <w:pStyle w:val="NoSpacing"/>
        <w:rPr>
          <w:rFonts w:ascii="Arial" w:hAnsi="Arial" w:cs="Arial"/>
          <w:sz w:val="24"/>
          <w:szCs w:val="24"/>
        </w:rPr>
      </w:pPr>
    </w:p>
    <w:p w:rsidR="004D3E23" w:rsidRPr="004D3E23" w:rsidRDefault="004D3E23" w:rsidP="004D3E23">
      <w:pPr>
        <w:pStyle w:val="NoSpacing"/>
        <w:rPr>
          <w:rFonts w:ascii="Arial" w:hAnsi="Arial" w:cs="Arial"/>
          <w:sz w:val="24"/>
          <w:szCs w:val="24"/>
        </w:rPr>
      </w:pPr>
    </w:p>
    <w:p w:rsidR="00455F4F" w:rsidRPr="004D3E23" w:rsidRDefault="00455F4F">
      <w:pPr>
        <w:rPr>
          <w:sz w:val="24"/>
          <w:szCs w:val="24"/>
        </w:rPr>
      </w:pPr>
    </w:p>
    <w:sectPr w:rsidR="00455F4F" w:rsidRPr="004D3E23" w:rsidSect="00A17CD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B122C"/>
    <w:multiLevelType w:val="hybridMultilevel"/>
    <w:tmpl w:val="C99E3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407A6F"/>
    <w:multiLevelType w:val="hybridMultilevel"/>
    <w:tmpl w:val="CC8C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17CDD"/>
    <w:rsid w:val="002B0423"/>
    <w:rsid w:val="00455F4F"/>
    <w:rsid w:val="004D3E23"/>
    <w:rsid w:val="00532E4E"/>
    <w:rsid w:val="005E734C"/>
    <w:rsid w:val="00A17CDD"/>
    <w:rsid w:val="00CD4E81"/>
    <w:rsid w:val="00CE7459"/>
    <w:rsid w:val="00FC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459"/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C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A17C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A17C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A17CD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17C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791</Words>
  <Characters>4513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2012-11-27T08:05:00Z</cp:lastPrinted>
  <dcterms:created xsi:type="dcterms:W3CDTF">2012-11-27T03:51:00Z</dcterms:created>
  <dcterms:modified xsi:type="dcterms:W3CDTF">2012-11-27T08:05:00Z</dcterms:modified>
</cp:coreProperties>
</file>